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9B0C" w14:textId="77777777" w:rsidR="005C763A" w:rsidRDefault="005C763A">
      <w:pPr>
        <w:jc w:val="center"/>
        <w:rPr>
          <w:b/>
          <w:color w:val="1B193E"/>
          <w:sz w:val="32"/>
        </w:rPr>
      </w:pPr>
    </w:p>
    <w:p w14:paraId="133362E1" w14:textId="6B6E040E" w:rsidR="005C763A" w:rsidRPr="004B7BEF" w:rsidRDefault="00847D63" w:rsidP="004B7BEF">
      <w:pPr>
        <w:pStyle w:val="P68B1DB1-Normal1"/>
        <w:jc w:val="center"/>
      </w:pPr>
      <w:r>
        <w:t>Scheda didattica</w:t>
      </w:r>
    </w:p>
    <w:p w14:paraId="35650FA1" w14:textId="77777777" w:rsidR="005C763A" w:rsidRDefault="005C763A">
      <w:pPr>
        <w:jc w:val="center"/>
        <w:rPr>
          <w:color w:val="1B193E"/>
          <w:sz w:val="20"/>
        </w:rPr>
      </w:pPr>
    </w:p>
    <w:tbl>
      <w:tblPr>
        <w:tblStyle w:val="a0"/>
        <w:tblW w:w="9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76"/>
        <w:gridCol w:w="1876"/>
        <w:gridCol w:w="1776"/>
        <w:gridCol w:w="1977"/>
      </w:tblGrid>
      <w:tr w:rsidR="005C763A" w14:paraId="77FDD9DB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01156EAE" w14:textId="77777777" w:rsidR="005C763A" w:rsidRDefault="00000000">
            <w:pPr>
              <w:pStyle w:val="P68B1DB1-Normal4"/>
            </w:pPr>
            <w:r>
              <w:t>Titolo</w:t>
            </w:r>
          </w:p>
        </w:tc>
        <w:tc>
          <w:tcPr>
            <w:tcW w:w="7505" w:type="dxa"/>
            <w:gridSpan w:val="4"/>
            <w:vAlign w:val="center"/>
          </w:tcPr>
          <w:p w14:paraId="2E43BEDC" w14:textId="11542567" w:rsidR="005C763A" w:rsidRDefault="00E00AE3">
            <w:pPr>
              <w:pStyle w:val="P68B1DB1-Normal5"/>
            </w:pPr>
            <w:r>
              <w:rPr>
                <w:szCs w:val="24"/>
              </w:rPr>
              <w:t>Design Thinking</w:t>
            </w:r>
          </w:p>
        </w:tc>
      </w:tr>
      <w:tr w:rsidR="005C763A" w14:paraId="73FE7E3C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609BAD64" w14:textId="77777777" w:rsidR="005C763A" w:rsidRDefault="00000000">
            <w:pPr>
              <w:pStyle w:val="P68B1DB1-Normal4"/>
            </w:pPr>
            <w:r>
              <w:t>Parole chiave</w:t>
            </w:r>
          </w:p>
        </w:tc>
        <w:tc>
          <w:tcPr>
            <w:tcW w:w="7505" w:type="dxa"/>
            <w:gridSpan w:val="4"/>
            <w:vAlign w:val="center"/>
          </w:tcPr>
          <w:p w14:paraId="4F57BD1A" w14:textId="0F21199D" w:rsidR="005C763A" w:rsidRDefault="00000000">
            <w:pPr>
              <w:pStyle w:val="P68B1DB1-Normal5"/>
            </w:pPr>
            <w:r>
              <w:t>Processo di progettazione, pensiero creativo, centrato sull</w:t>
            </w:r>
            <w:r w:rsidR="00847D63">
              <w:t>’</w:t>
            </w:r>
            <w:r>
              <w:t>utente, ideazione, empatia</w:t>
            </w:r>
          </w:p>
        </w:tc>
      </w:tr>
      <w:tr w:rsidR="005C763A" w14:paraId="0223F850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053DC44E" w14:textId="77777777" w:rsidR="005C763A" w:rsidRDefault="00000000">
            <w:pPr>
              <w:pStyle w:val="P68B1DB1-Normal4"/>
            </w:pPr>
            <w:r>
              <w:t>Fornito da</w:t>
            </w:r>
          </w:p>
        </w:tc>
        <w:tc>
          <w:tcPr>
            <w:tcW w:w="7505" w:type="dxa"/>
            <w:gridSpan w:val="4"/>
            <w:vAlign w:val="center"/>
          </w:tcPr>
          <w:p w14:paraId="2DA0853B" w14:textId="77777777" w:rsidR="005C763A" w:rsidRDefault="00000000">
            <w:pPr>
              <w:pStyle w:val="P68B1DB1-Normal5"/>
            </w:pPr>
            <w:r>
              <w:t>Found.ation</w:t>
            </w:r>
          </w:p>
        </w:tc>
      </w:tr>
      <w:tr w:rsidR="005C763A" w14:paraId="73B46300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38F9BA4D" w14:textId="77777777" w:rsidR="005C763A" w:rsidRDefault="00000000">
            <w:pPr>
              <w:pStyle w:val="P68B1DB1-Normal4"/>
            </w:pPr>
            <w:r>
              <w:t>Lingua</w:t>
            </w:r>
          </w:p>
        </w:tc>
        <w:tc>
          <w:tcPr>
            <w:tcW w:w="7505" w:type="dxa"/>
            <w:gridSpan w:val="4"/>
            <w:vAlign w:val="center"/>
          </w:tcPr>
          <w:p w14:paraId="5F6D0061" w14:textId="58AB2F1C" w:rsidR="005C763A" w:rsidRDefault="00000000">
            <w:pPr>
              <w:pStyle w:val="P68B1DB1-Normal5"/>
            </w:pPr>
            <w:r>
              <w:t>I</w:t>
            </w:r>
            <w:r w:rsidR="00847D63">
              <w:t>taliano</w:t>
            </w:r>
          </w:p>
        </w:tc>
      </w:tr>
      <w:tr w:rsidR="005C763A" w14:paraId="7DE10C69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6A46E811" w14:textId="77777777" w:rsidR="005C763A" w:rsidRDefault="00000000">
            <w:pPr>
              <w:pStyle w:val="P68B1DB1-Normal4"/>
            </w:pPr>
            <w:r>
              <w:t>Area di formazione</w:t>
            </w:r>
          </w:p>
        </w:tc>
        <w:tc>
          <w:tcPr>
            <w:tcW w:w="7505" w:type="dxa"/>
            <w:gridSpan w:val="4"/>
            <w:vAlign w:val="center"/>
          </w:tcPr>
          <w:p w14:paraId="3D41B1C3" w14:textId="5A62301A" w:rsidR="005C763A" w:rsidRDefault="00000000">
            <w:pPr>
              <w:pStyle w:val="P68B1DB1-Normal2"/>
            </w:pPr>
            <w:r>
              <w:rPr>
                <w:rFonts w:eastAsia="MS Gothic"/>
              </w:rPr>
              <w:t xml:space="preserve">☒ </w:t>
            </w:r>
            <w:r w:rsidR="00D3172A">
              <w:rPr>
                <w:color w:val="1B193E"/>
              </w:rPr>
              <w:t>F</w:t>
            </w:r>
            <w:r>
              <w:rPr>
                <w:color w:val="1B193E"/>
              </w:rPr>
              <w:t>ondamenti d</w:t>
            </w:r>
            <w:r w:rsidR="00847D63">
              <w:rPr>
                <w:color w:val="1B193E"/>
              </w:rPr>
              <w:t xml:space="preserve">i </w:t>
            </w:r>
            <w:r>
              <w:rPr>
                <w:color w:val="1B193E"/>
              </w:rPr>
              <w:t xml:space="preserve">imprenditorialità digitale in contesti </w:t>
            </w:r>
            <w:r w:rsidR="00847D63">
              <w:rPr>
                <w:color w:val="1B193E"/>
              </w:rPr>
              <w:t xml:space="preserve">di </w:t>
            </w:r>
            <w:r>
              <w:rPr>
                <w:color w:val="1B193E"/>
              </w:rPr>
              <w:t>microimprese</w:t>
            </w:r>
            <w:r>
              <w:t xml:space="preserve"> </w:t>
            </w:r>
          </w:p>
          <w:p w14:paraId="1C4D5AA9" w14:textId="4223AD8D" w:rsidR="005C763A" w:rsidRDefault="00000000">
            <w:pPr>
              <w:pStyle w:val="P68B1DB1-Normal2"/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color w:val="1B193E"/>
              </w:rPr>
              <w:t xml:space="preserve"> </w:t>
            </w:r>
            <w:r w:rsidR="00D3172A">
              <w:rPr>
                <w:color w:val="1B193E"/>
              </w:rPr>
              <w:t>C</w:t>
            </w:r>
            <w:r>
              <w:rPr>
                <w:color w:val="1B193E"/>
              </w:rPr>
              <w:t>omunicazione digitale e branding</w:t>
            </w:r>
          </w:p>
          <w:p w14:paraId="5E9BD08C" w14:textId="77777777" w:rsidR="005C763A" w:rsidRDefault="00000000">
            <w:pPr>
              <w:pStyle w:val="P68B1DB1-Normal2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finanza digitale</w:t>
            </w:r>
          </w:p>
          <w:p w14:paraId="1A9C6BD2" w14:textId="16973501" w:rsidR="005C763A" w:rsidRDefault="00000000">
            <w:pPr>
              <w:pStyle w:val="P68B1DB1-Normal2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</w:t>
            </w:r>
            <w:r w:rsidR="00D3172A">
              <w:rPr>
                <w:color w:val="1B193E"/>
              </w:rPr>
              <w:t>S</w:t>
            </w:r>
            <w:r>
              <w:rPr>
                <w:color w:val="1B193E"/>
              </w:rPr>
              <w:t>icurezza informatica</w:t>
            </w:r>
          </w:p>
        </w:tc>
      </w:tr>
      <w:tr w:rsidR="005C763A" w14:paraId="741675E3" w14:textId="77777777">
        <w:trPr>
          <w:trHeight w:val="425"/>
          <w:jc w:val="center"/>
        </w:trPr>
        <w:tc>
          <w:tcPr>
            <w:tcW w:w="1838" w:type="dxa"/>
            <w:vMerge w:val="restart"/>
            <w:shd w:val="clear" w:color="auto" w:fill="0AD995"/>
            <w:vAlign w:val="center"/>
          </w:tcPr>
          <w:p w14:paraId="3DA61008" w14:textId="77777777" w:rsidR="005C763A" w:rsidRDefault="00000000">
            <w:pPr>
              <w:pStyle w:val="P68B1DB1-Normal4"/>
            </w:pPr>
            <w:r>
              <w:t>Risultati dell'apprendimento</w:t>
            </w:r>
          </w:p>
        </w:tc>
        <w:tc>
          <w:tcPr>
            <w:tcW w:w="7505" w:type="dxa"/>
            <w:gridSpan w:val="4"/>
            <w:shd w:val="clear" w:color="auto" w:fill="0AD995"/>
            <w:vAlign w:val="center"/>
          </w:tcPr>
          <w:p w14:paraId="26C1CE5C" w14:textId="77777777" w:rsidR="005C763A" w:rsidRDefault="00000000">
            <w:pPr>
              <w:pStyle w:val="P68B1DB1-Normal4"/>
            </w:pPr>
            <w:r>
              <w:t>EntreComp</w:t>
            </w:r>
          </w:p>
        </w:tc>
      </w:tr>
      <w:tr w:rsidR="005C763A" w14:paraId="5E88EAD0" w14:textId="77777777">
        <w:trPr>
          <w:trHeight w:val="425"/>
          <w:jc w:val="center"/>
        </w:trPr>
        <w:tc>
          <w:tcPr>
            <w:tcW w:w="1838" w:type="dxa"/>
            <w:vMerge/>
            <w:shd w:val="clear" w:color="auto" w:fill="0AD995"/>
            <w:vAlign w:val="center"/>
          </w:tcPr>
          <w:p w14:paraId="1CB576D5" w14:textId="77777777" w:rsidR="005C763A" w:rsidRDefault="005C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1B193E"/>
                <w:sz w:val="24"/>
              </w:rPr>
            </w:pPr>
          </w:p>
        </w:tc>
        <w:tc>
          <w:tcPr>
            <w:tcW w:w="7505" w:type="dxa"/>
            <w:gridSpan w:val="4"/>
            <w:vAlign w:val="center"/>
          </w:tcPr>
          <w:p w14:paraId="789C9C79" w14:textId="159B1AA2" w:rsidR="005C763A" w:rsidRDefault="00000000">
            <w:pPr>
              <w:pStyle w:val="P68B1DB1-Normal3"/>
            </w:pPr>
            <w:r>
              <w:rPr>
                <w:rFonts w:eastAsia="MS Gothic"/>
              </w:rPr>
              <w:t xml:space="preserve">☒ </w:t>
            </w:r>
            <w:r w:rsidR="00D3172A">
              <w:rPr>
                <w:color w:val="1B193E"/>
              </w:rPr>
              <w:t>I</w:t>
            </w:r>
            <w:r>
              <w:rPr>
                <w:color w:val="1B193E"/>
              </w:rPr>
              <w:t>dee e opportunità</w:t>
            </w:r>
            <w:r>
              <w:t xml:space="preserve"> </w:t>
            </w:r>
          </w:p>
          <w:p w14:paraId="2B2BB8A8" w14:textId="55A8DB04" w:rsidR="005C763A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color w:val="1B193E"/>
              </w:rPr>
              <w:t xml:space="preserve"> </w:t>
            </w:r>
            <w:r w:rsidR="00D3172A">
              <w:rPr>
                <w:color w:val="1B193E"/>
              </w:rPr>
              <w:t>R</w:t>
            </w:r>
            <w:r>
              <w:rPr>
                <w:color w:val="1B193E"/>
              </w:rPr>
              <w:t>isorse</w:t>
            </w:r>
          </w:p>
          <w:p w14:paraId="4757D1AF" w14:textId="414C6684" w:rsidR="005C763A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color w:val="1B193E"/>
              </w:rPr>
              <w:t xml:space="preserve"> </w:t>
            </w:r>
            <w:r w:rsidR="00D3172A">
              <w:rPr>
                <w:color w:val="1B193E"/>
              </w:rPr>
              <w:t>I</w:t>
            </w:r>
            <w:r>
              <w:rPr>
                <w:color w:val="1B193E"/>
              </w:rPr>
              <w:t>n azione</w:t>
            </w:r>
          </w:p>
          <w:p w14:paraId="0F13F973" w14:textId="77777777" w:rsidR="005C763A" w:rsidRDefault="005C763A">
            <w:pPr>
              <w:rPr>
                <w:color w:val="1B193E"/>
                <w:sz w:val="24"/>
              </w:rPr>
            </w:pPr>
          </w:p>
          <w:p w14:paraId="0C556036" w14:textId="77777777" w:rsidR="005C763A" w:rsidRDefault="00000000">
            <w:pPr>
              <w:pStyle w:val="P68B1DB1-Normal4"/>
            </w:pPr>
            <w:r>
              <w:t>Competenze specifiche affrontate:</w:t>
            </w:r>
          </w:p>
          <w:p w14:paraId="4258AA45" w14:textId="2A7CACED" w:rsidR="005C763A" w:rsidRDefault="00000000">
            <w:pPr>
              <w:pStyle w:val="P68B1DB1-Normal5"/>
            </w:pPr>
            <w:r>
              <w:t>Individuare opportunità e idee, Creatività, Risol</w:t>
            </w:r>
            <w:r w:rsidR="00D3172A">
              <w:t>uzione</w:t>
            </w:r>
            <w:r>
              <w:t xml:space="preserve"> dei problemi, Persistenza, Auto-Efficacia </w:t>
            </w:r>
          </w:p>
        </w:tc>
      </w:tr>
      <w:tr w:rsidR="005C763A" w14:paraId="5DA5643B" w14:textId="77777777">
        <w:trPr>
          <w:trHeight w:val="425"/>
          <w:jc w:val="center"/>
        </w:trPr>
        <w:tc>
          <w:tcPr>
            <w:tcW w:w="1838" w:type="dxa"/>
            <w:vMerge/>
            <w:shd w:val="clear" w:color="auto" w:fill="0AD995"/>
            <w:vAlign w:val="center"/>
          </w:tcPr>
          <w:p w14:paraId="45A50DEC" w14:textId="77777777" w:rsidR="005C763A" w:rsidRDefault="005C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B193E"/>
                <w:sz w:val="24"/>
              </w:rPr>
            </w:pPr>
          </w:p>
        </w:tc>
        <w:tc>
          <w:tcPr>
            <w:tcW w:w="7505" w:type="dxa"/>
            <w:gridSpan w:val="4"/>
            <w:shd w:val="clear" w:color="auto" w:fill="0AD995"/>
            <w:vAlign w:val="center"/>
          </w:tcPr>
          <w:p w14:paraId="6813E0D6" w14:textId="77777777" w:rsidR="005C763A" w:rsidRDefault="00000000">
            <w:pPr>
              <w:pStyle w:val="P68B1DB1-Normal4"/>
            </w:pPr>
            <w:r>
              <w:t>DigComp</w:t>
            </w:r>
          </w:p>
        </w:tc>
      </w:tr>
      <w:tr w:rsidR="005C763A" w14:paraId="6BB7DD1F" w14:textId="77777777">
        <w:trPr>
          <w:trHeight w:val="425"/>
          <w:jc w:val="center"/>
        </w:trPr>
        <w:tc>
          <w:tcPr>
            <w:tcW w:w="1838" w:type="dxa"/>
            <w:vMerge/>
            <w:shd w:val="clear" w:color="auto" w:fill="0AD995"/>
            <w:vAlign w:val="center"/>
          </w:tcPr>
          <w:p w14:paraId="2D031A41" w14:textId="77777777" w:rsidR="005C763A" w:rsidRDefault="005C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1B193E"/>
                <w:sz w:val="24"/>
              </w:rPr>
            </w:pPr>
          </w:p>
        </w:tc>
        <w:tc>
          <w:tcPr>
            <w:tcW w:w="7505" w:type="dxa"/>
            <w:gridSpan w:val="4"/>
            <w:vAlign w:val="center"/>
          </w:tcPr>
          <w:p w14:paraId="6B12FBE3" w14:textId="57EDD17A" w:rsidR="005C763A" w:rsidRDefault="00000000">
            <w:pPr>
              <w:pStyle w:val="P68B1DB1-Normal3"/>
            </w:pPr>
            <w:r>
              <w:rPr>
                <w:rFonts w:eastAsia="MS Gothic"/>
              </w:rPr>
              <w:t xml:space="preserve">☐ </w:t>
            </w:r>
            <w:r w:rsidR="00D3172A">
              <w:rPr>
                <w:rFonts w:eastAsia="MS Gothic"/>
              </w:rPr>
              <w:t xml:space="preserve">Informazioni e </w:t>
            </w:r>
            <w:r>
              <w:rPr>
                <w:color w:val="1B193E"/>
              </w:rPr>
              <w:t>alfabetizzazione dei dati</w:t>
            </w:r>
            <w:r>
              <w:t xml:space="preserve"> </w:t>
            </w:r>
          </w:p>
          <w:p w14:paraId="52563038" w14:textId="372E24DF" w:rsidR="005C763A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color w:val="1B193E"/>
              </w:rPr>
              <w:t xml:space="preserve"> </w:t>
            </w:r>
            <w:r w:rsidR="00D3172A">
              <w:rPr>
                <w:color w:val="1B193E"/>
              </w:rPr>
              <w:t>C</w:t>
            </w:r>
            <w:r>
              <w:rPr>
                <w:color w:val="1B193E"/>
              </w:rPr>
              <w:t>omunicazione e collaborazione</w:t>
            </w:r>
          </w:p>
          <w:p w14:paraId="4F84BED1" w14:textId="7B89B8DA" w:rsidR="005C763A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</w:t>
            </w:r>
            <w:r w:rsidR="00D3172A">
              <w:rPr>
                <w:color w:val="1B193E"/>
              </w:rPr>
              <w:t>C</w:t>
            </w:r>
            <w:r>
              <w:rPr>
                <w:color w:val="1B193E"/>
              </w:rPr>
              <w:t>reazione di contenuti digitali</w:t>
            </w:r>
          </w:p>
          <w:p w14:paraId="32993609" w14:textId="36D51669" w:rsidR="005C763A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color w:val="1B193E"/>
              </w:rPr>
              <w:t xml:space="preserve"> </w:t>
            </w:r>
            <w:r w:rsidR="00D3172A">
              <w:rPr>
                <w:color w:val="1B193E"/>
              </w:rPr>
              <w:t>S</w:t>
            </w:r>
            <w:r>
              <w:rPr>
                <w:color w:val="1B193E"/>
              </w:rPr>
              <w:t>icurezza</w:t>
            </w:r>
          </w:p>
          <w:p w14:paraId="3ABAD681" w14:textId="0D58525A" w:rsidR="005C763A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color w:val="1B193E"/>
              </w:rPr>
              <w:t xml:space="preserve"> </w:t>
            </w:r>
            <w:r w:rsidR="00D3172A">
              <w:rPr>
                <w:color w:val="1B193E"/>
              </w:rPr>
              <w:t>Risoluzione dei problemi</w:t>
            </w:r>
          </w:p>
          <w:p w14:paraId="2CC3E789" w14:textId="77777777" w:rsidR="005C763A" w:rsidRDefault="005C763A">
            <w:pPr>
              <w:rPr>
                <w:color w:val="1B193E"/>
                <w:sz w:val="24"/>
              </w:rPr>
            </w:pPr>
          </w:p>
          <w:p w14:paraId="72962FFC" w14:textId="77777777" w:rsidR="005C763A" w:rsidRDefault="00000000">
            <w:pPr>
              <w:pStyle w:val="P68B1DB1-Normal4"/>
            </w:pPr>
            <w:r>
              <w:t>Competenze specifiche affrontate:</w:t>
            </w:r>
          </w:p>
          <w:p w14:paraId="06BBBFC0" w14:textId="34DFBB87" w:rsidR="005C763A" w:rsidRDefault="00000000">
            <w:pPr>
              <w:pStyle w:val="P68B1DB1-Normal5"/>
            </w:pPr>
            <w:r>
              <w:t xml:space="preserve">Creatività digitale, Analisi dei dati, </w:t>
            </w:r>
            <w:r w:rsidR="00D3172A">
              <w:t>Inquadramento dei problemi</w:t>
            </w:r>
            <w:r>
              <w:t>, Alfabetizzazione digitale per l</w:t>
            </w:r>
            <w:r w:rsidR="00D3172A">
              <w:t>’</w:t>
            </w:r>
            <w:r>
              <w:t>apprendimento</w:t>
            </w:r>
          </w:p>
        </w:tc>
      </w:tr>
      <w:tr w:rsidR="005C763A" w14:paraId="78395AE8" w14:textId="77777777">
        <w:trPr>
          <w:trHeight w:val="425"/>
          <w:jc w:val="center"/>
        </w:trPr>
        <w:tc>
          <w:tcPr>
            <w:tcW w:w="1838" w:type="dxa"/>
            <w:vMerge/>
            <w:shd w:val="clear" w:color="auto" w:fill="0AD995"/>
            <w:vAlign w:val="center"/>
          </w:tcPr>
          <w:p w14:paraId="07AAED32" w14:textId="77777777" w:rsidR="005C763A" w:rsidRDefault="005C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B193E"/>
                <w:sz w:val="24"/>
              </w:rPr>
            </w:pPr>
          </w:p>
        </w:tc>
        <w:tc>
          <w:tcPr>
            <w:tcW w:w="7505" w:type="dxa"/>
            <w:gridSpan w:val="4"/>
            <w:shd w:val="clear" w:color="auto" w:fill="0AD995"/>
            <w:vAlign w:val="center"/>
          </w:tcPr>
          <w:p w14:paraId="435A3F40" w14:textId="77777777" w:rsidR="005C763A" w:rsidRDefault="00000000">
            <w:pPr>
              <w:pStyle w:val="P68B1DB1-Normal2"/>
            </w:pPr>
            <w:r>
              <w:t>Livello di competenza</w:t>
            </w:r>
          </w:p>
        </w:tc>
      </w:tr>
      <w:tr w:rsidR="005C763A" w14:paraId="3BAF2310" w14:textId="77777777">
        <w:trPr>
          <w:trHeight w:val="210"/>
          <w:jc w:val="center"/>
        </w:trPr>
        <w:tc>
          <w:tcPr>
            <w:tcW w:w="1838" w:type="dxa"/>
            <w:vMerge/>
            <w:shd w:val="clear" w:color="auto" w:fill="0AD995"/>
            <w:vAlign w:val="center"/>
          </w:tcPr>
          <w:p w14:paraId="4B615C42" w14:textId="77777777" w:rsidR="005C763A" w:rsidRDefault="005C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711D320E" w14:textId="77777777" w:rsidR="005C763A" w:rsidRDefault="00000000">
            <w:pPr>
              <w:pStyle w:val="P68B1DB1-Normal3"/>
            </w:pPr>
            <w:r>
              <w:rPr>
                <w:rFonts w:eastAsia="MS Gothic"/>
              </w:rPr>
              <w:t xml:space="preserve">☐ </w:t>
            </w:r>
            <w:r>
              <w:rPr>
                <w:color w:val="1B193E"/>
              </w:rPr>
              <w:t>livello 1</w:t>
            </w:r>
            <w:r>
              <w:t xml:space="preserve"> </w:t>
            </w:r>
          </w:p>
          <w:p w14:paraId="08163A60" w14:textId="77777777" w:rsidR="005C763A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2</w:t>
            </w:r>
          </w:p>
        </w:tc>
        <w:tc>
          <w:tcPr>
            <w:tcW w:w="1876" w:type="dxa"/>
            <w:vAlign w:val="center"/>
          </w:tcPr>
          <w:p w14:paraId="57CA2EF1" w14:textId="77777777" w:rsidR="005C763A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3</w:t>
            </w:r>
          </w:p>
          <w:p w14:paraId="0277CAFE" w14:textId="77777777" w:rsidR="005C763A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4</w:t>
            </w:r>
          </w:p>
        </w:tc>
        <w:tc>
          <w:tcPr>
            <w:tcW w:w="1776" w:type="dxa"/>
            <w:vAlign w:val="center"/>
          </w:tcPr>
          <w:p w14:paraId="48B313EB" w14:textId="77777777" w:rsidR="005C763A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5</w:t>
            </w:r>
          </w:p>
          <w:p w14:paraId="190FE735" w14:textId="77777777" w:rsidR="005C763A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color w:val="1B193E"/>
              </w:rPr>
              <w:t xml:space="preserve"> livello 6</w:t>
            </w:r>
          </w:p>
        </w:tc>
        <w:tc>
          <w:tcPr>
            <w:tcW w:w="1977" w:type="dxa"/>
            <w:vAlign w:val="center"/>
          </w:tcPr>
          <w:p w14:paraId="122595A7" w14:textId="77777777" w:rsidR="005C763A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7</w:t>
            </w:r>
          </w:p>
          <w:p w14:paraId="46EAE063" w14:textId="77777777" w:rsidR="005C763A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8</w:t>
            </w:r>
          </w:p>
        </w:tc>
      </w:tr>
      <w:tr w:rsidR="005C763A" w14:paraId="18E444F4" w14:textId="77777777">
        <w:trPr>
          <w:trHeight w:val="210"/>
          <w:jc w:val="center"/>
        </w:trPr>
        <w:tc>
          <w:tcPr>
            <w:tcW w:w="1838" w:type="dxa"/>
            <w:vMerge/>
            <w:shd w:val="clear" w:color="auto" w:fill="0AD995"/>
            <w:vAlign w:val="center"/>
          </w:tcPr>
          <w:p w14:paraId="48E0E245" w14:textId="77777777" w:rsidR="005C763A" w:rsidRDefault="005C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B193E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76555983" w14:textId="77777777" w:rsidR="005C763A" w:rsidRDefault="00000000">
            <w:pPr>
              <w:pStyle w:val="P68B1DB1-Normal4"/>
            </w:pPr>
            <w:r>
              <w:t>Fondazione</w:t>
            </w:r>
          </w:p>
        </w:tc>
        <w:tc>
          <w:tcPr>
            <w:tcW w:w="1876" w:type="dxa"/>
            <w:vAlign w:val="center"/>
          </w:tcPr>
          <w:p w14:paraId="4357FEBC" w14:textId="77777777" w:rsidR="005C763A" w:rsidRDefault="00000000">
            <w:pPr>
              <w:pStyle w:val="P68B1DB1-Normal4"/>
            </w:pPr>
            <w:r>
              <w:t>Intermedio</w:t>
            </w:r>
          </w:p>
        </w:tc>
        <w:tc>
          <w:tcPr>
            <w:tcW w:w="1776" w:type="dxa"/>
            <w:vAlign w:val="center"/>
          </w:tcPr>
          <w:p w14:paraId="21D44DC9" w14:textId="77777777" w:rsidR="005C763A" w:rsidRDefault="00000000">
            <w:pPr>
              <w:pStyle w:val="P68B1DB1-Normal4"/>
            </w:pPr>
            <w:r>
              <w:t>Avanzato</w:t>
            </w:r>
          </w:p>
        </w:tc>
        <w:tc>
          <w:tcPr>
            <w:tcW w:w="1977" w:type="dxa"/>
            <w:vAlign w:val="center"/>
          </w:tcPr>
          <w:p w14:paraId="68B8E98A" w14:textId="11576FA5" w:rsidR="005C763A" w:rsidRDefault="00000000">
            <w:pPr>
              <w:pStyle w:val="P68B1DB1-Normal4"/>
            </w:pPr>
            <w:r>
              <w:t>Espert</w:t>
            </w:r>
            <w:r w:rsidR="00D3172A">
              <w:t>o</w:t>
            </w:r>
          </w:p>
        </w:tc>
      </w:tr>
      <w:tr w:rsidR="005C763A" w14:paraId="7263E559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0835F4C0" w14:textId="77777777" w:rsidR="005C763A" w:rsidRDefault="00000000">
            <w:pPr>
              <w:pStyle w:val="P68B1DB1-Normal4"/>
            </w:pPr>
            <w:r>
              <w:t>Descrizione</w:t>
            </w:r>
          </w:p>
        </w:tc>
        <w:tc>
          <w:tcPr>
            <w:tcW w:w="7505" w:type="dxa"/>
            <w:gridSpan w:val="4"/>
            <w:vAlign w:val="center"/>
          </w:tcPr>
          <w:p w14:paraId="18FB0E65" w14:textId="30F1DA10" w:rsidR="005C763A" w:rsidRDefault="00000000">
            <w:pPr>
              <w:pStyle w:val="P68B1DB1-Normal5"/>
              <w:jc w:val="both"/>
            </w:pPr>
            <w:r>
              <w:t xml:space="preserve">Il programma di formazione </w:t>
            </w:r>
            <w:r w:rsidR="00D3172A">
              <w:t>sul</w:t>
            </w:r>
            <w:r>
              <w:t xml:space="preserve"> Design Thinking d</w:t>
            </w:r>
            <w:r w:rsidR="00D3172A">
              <w:t>elle MPMI</w:t>
            </w:r>
            <w:r>
              <w:t xml:space="preserve"> si estende su tre moduli, avanzando progressivamente dai livelli di EQF da 3 a 5. Il modulo 1 introduce i principi e i processi fondamentali del Design Thinking; Il modulo 2 si concentra sulle tecniche di ideazione e prototipazione e il </w:t>
            </w:r>
            <w:r>
              <w:lastRenderedPageBreak/>
              <w:t>modulo 3 analizza l</w:t>
            </w:r>
            <w:r w:rsidR="00D3172A">
              <w:t>’</w:t>
            </w:r>
            <w:r>
              <w:t>implementazione e l</w:t>
            </w:r>
            <w:r w:rsidR="00D3172A">
              <w:t>’</w:t>
            </w:r>
            <w:r>
              <w:t>impatto sull</w:t>
            </w:r>
            <w:r w:rsidR="00D3172A">
              <w:t>’</w:t>
            </w:r>
            <w:r>
              <w:t>innovazione aziendale. Il programma integra competenze specifiche di DigComp 2.1 e EntreComp, fornendo ai partecipanti l</w:t>
            </w:r>
            <w:r w:rsidR="00D3172A">
              <w:t>’</w:t>
            </w:r>
            <w:r>
              <w:t xml:space="preserve">alfabetizzazione digitale e una mentalità imprenditoriale. Questi moduli consentono ai professionisti delle </w:t>
            </w:r>
            <w:r w:rsidR="00D3172A">
              <w:t>PMI</w:t>
            </w:r>
            <w:r>
              <w:t xml:space="preserve"> di sfruttare il potenziale creativo di </w:t>
            </w:r>
            <w:r w:rsidR="00D3172A">
              <w:t>risoluzione dei problemi</w:t>
            </w:r>
            <w:r>
              <w:t xml:space="preserve"> del Design Thinking per la crescita e l</w:t>
            </w:r>
            <w:r w:rsidR="00D3172A">
              <w:t>’</w:t>
            </w:r>
            <w:r>
              <w:t>innovazione tangibili del business.</w:t>
            </w:r>
          </w:p>
        </w:tc>
      </w:tr>
      <w:tr w:rsidR="005C763A" w14:paraId="2AFB5414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7D626B0F" w14:textId="0EF0030D" w:rsidR="005C763A" w:rsidRDefault="00000000">
            <w:pPr>
              <w:pStyle w:val="P68B1DB1-Normal4"/>
            </w:pPr>
            <w:r>
              <w:lastRenderedPageBreak/>
              <w:t xml:space="preserve">Obiettivi </w:t>
            </w:r>
            <w:r w:rsidR="00D3172A">
              <w:t>formativi</w:t>
            </w:r>
          </w:p>
        </w:tc>
        <w:tc>
          <w:tcPr>
            <w:tcW w:w="7505" w:type="dxa"/>
            <w:gridSpan w:val="4"/>
            <w:vAlign w:val="center"/>
          </w:tcPr>
          <w:p w14:paraId="43B215A9" w14:textId="77777777" w:rsidR="005C763A" w:rsidRDefault="00000000">
            <w:pPr>
              <w:pStyle w:val="P68B1DB1-Normal5"/>
            </w:pPr>
            <w:r>
              <w:t>[obiettivi di apprendimento per questo modulo; 3 obiettivi]</w:t>
            </w:r>
          </w:p>
          <w:p w14:paraId="21F5CDF0" w14:textId="08D4DE79" w:rsidR="005C763A" w:rsidRDefault="00000000">
            <w:pPr>
              <w:pStyle w:val="P68B1DB1-Normal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Progettazione per l</w:t>
            </w:r>
            <w:r w:rsidR="00D3172A">
              <w:rPr>
                <w:b/>
              </w:rPr>
              <w:t>’implementazione</w:t>
            </w:r>
            <w:r>
              <w:rPr>
                <w:b/>
              </w:rPr>
              <w:t>:</w:t>
            </w:r>
            <w:r>
              <w:t xml:space="preserve"> I partecipanti impareranno a progettare e pianificare strategie di implementazione efficaci per integrare i principi del Design Thinking nelle operazioni delle loro </w:t>
            </w:r>
            <w:r w:rsidR="00D3172A">
              <w:t>MPMI</w:t>
            </w:r>
            <w:r>
              <w:t>. Saranno in grado di sviluppare piani attuabili per dare vita a idee innovative.</w:t>
            </w:r>
          </w:p>
          <w:p w14:paraId="6DEA25FC" w14:textId="2C7D662D" w:rsidR="005C763A" w:rsidRDefault="00000000">
            <w:pPr>
              <w:pStyle w:val="P68B1DB1-Normal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Innovazione aziendale:</w:t>
            </w:r>
            <w:r>
              <w:t xml:space="preserve"> Questo modulo mira a infondere una profonda comprensione di come il Design Thinking può catalizzare l</w:t>
            </w:r>
            <w:r w:rsidR="00E00AE3">
              <w:t>’</w:t>
            </w:r>
            <w:r>
              <w:t>innovazione aziendale. I</w:t>
            </w:r>
            <w:r w:rsidR="00E00AE3">
              <w:t xml:space="preserve"> </w:t>
            </w:r>
            <w:r>
              <w:t>partecipanti identificheranno le opportunità di innovazione all</w:t>
            </w:r>
            <w:r w:rsidR="00E00AE3">
              <w:t>’</w:t>
            </w:r>
            <w:r>
              <w:t>interno delle loro organizzazioni ed esploreranno modi per sfruttare il Design Thinking per guidare la crescita e il vantaggio competitivo.</w:t>
            </w:r>
          </w:p>
          <w:p w14:paraId="4AC01E6C" w14:textId="36394B4B" w:rsidR="005C763A" w:rsidRDefault="00000000">
            <w:pPr>
              <w:pStyle w:val="P68B1DB1-Normal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Misurazione e valutazione dell</w:t>
            </w:r>
            <w:r w:rsidR="00E00AE3">
              <w:rPr>
                <w:b/>
              </w:rPr>
              <w:t>’i</w:t>
            </w:r>
            <w:r>
              <w:rPr>
                <w:b/>
              </w:rPr>
              <w:t>mpatto di progettazione:</w:t>
            </w:r>
            <w:r>
              <w:t xml:space="preserve"> Gli studenti acquisiranno le competenze per misurare e valutare l</w:t>
            </w:r>
            <w:r w:rsidR="00E00AE3">
              <w:t>’</w:t>
            </w:r>
            <w:r>
              <w:t xml:space="preserve">impatto del Design Thinking sulla </w:t>
            </w:r>
            <w:r w:rsidR="00E00AE3">
              <w:t>propria</w:t>
            </w:r>
            <w:r>
              <w:t xml:space="preserve"> attività. Ciò include la valutazione dell</w:t>
            </w:r>
            <w:r w:rsidR="00E00AE3">
              <w:t>’</w:t>
            </w:r>
            <w:r>
              <w:t xml:space="preserve">efficacia delle soluzioni implementate e la determinazione del loro ROI, consentendo un processo decisionale basato sui dati.  </w:t>
            </w:r>
          </w:p>
          <w:p w14:paraId="475BE209" w14:textId="5B9C9426" w:rsidR="005C763A" w:rsidRDefault="00000000">
            <w:pPr>
              <w:pStyle w:val="P68B1DB1-Normal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b/>
              </w:rPr>
              <w:t xml:space="preserve">Design Thinking in </w:t>
            </w:r>
            <w:r w:rsidR="00E00AE3">
              <w:rPr>
                <w:b/>
              </w:rPr>
              <w:t>p</w:t>
            </w:r>
            <w:r>
              <w:rPr>
                <w:b/>
              </w:rPr>
              <w:t>ratica:</w:t>
            </w:r>
            <w:r>
              <w:t xml:space="preserve"> L</w:t>
            </w:r>
            <w:r w:rsidR="00E00AE3">
              <w:t>’</w:t>
            </w:r>
            <w:r>
              <w:t xml:space="preserve">applicazione pratica è un </w:t>
            </w:r>
            <w:r w:rsidR="00E00AE3">
              <w:t>obiettivo</w:t>
            </w:r>
            <w:r>
              <w:t xml:space="preserve"> chiave, con casi di studio del mondo reale ed esercizi per illustrare l</w:t>
            </w:r>
            <w:r w:rsidR="00E00AE3">
              <w:t>’</w:t>
            </w:r>
            <w:r>
              <w:t xml:space="preserve">applicazione del Design Thinking in vari scenari </w:t>
            </w:r>
            <w:r w:rsidR="00E00AE3">
              <w:t>aziendali</w:t>
            </w:r>
            <w:r>
              <w:t>. I partecipanti acquisiranno esperienza pratica nell</w:t>
            </w:r>
            <w:r w:rsidR="00E00AE3">
              <w:t>’</w:t>
            </w:r>
            <w:r>
              <w:t>implementazione delle metodologie di Design Thinking nelle loro M</w:t>
            </w:r>
            <w:r w:rsidR="00E00AE3">
              <w:t>PMI</w:t>
            </w:r>
            <w:r>
              <w:t>.</w:t>
            </w:r>
          </w:p>
        </w:tc>
      </w:tr>
      <w:tr w:rsidR="005C763A" w14:paraId="3255B710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06D550D2" w14:textId="77777777" w:rsidR="005C763A" w:rsidRDefault="00000000">
            <w:pPr>
              <w:pStyle w:val="P68B1DB1-Normal4"/>
            </w:pPr>
            <w:r>
              <w:t>Indice (3 livelli: Modulo-unità-sezione)</w:t>
            </w:r>
          </w:p>
        </w:tc>
        <w:tc>
          <w:tcPr>
            <w:tcW w:w="7505" w:type="dxa"/>
            <w:gridSpan w:val="4"/>
            <w:vAlign w:val="center"/>
          </w:tcPr>
          <w:p w14:paraId="408A3BB1" w14:textId="77777777" w:rsidR="005C763A" w:rsidRDefault="00000000">
            <w:pPr>
              <w:pStyle w:val="P68B1DB1-Normal4"/>
            </w:pPr>
            <w:r>
              <w:t>Modulo: Design Thinking</w:t>
            </w:r>
          </w:p>
          <w:p w14:paraId="1220C002" w14:textId="77777777" w:rsidR="005C763A" w:rsidRDefault="005C763A">
            <w:pPr>
              <w:rPr>
                <w:b/>
                <w:color w:val="1B193E"/>
                <w:sz w:val="24"/>
              </w:rPr>
            </w:pPr>
          </w:p>
          <w:p w14:paraId="0D72C3E1" w14:textId="77777777" w:rsidR="005C763A" w:rsidRDefault="00000000">
            <w:pPr>
              <w:pStyle w:val="P68B1DB1-Normal5"/>
            </w:pPr>
            <w:r>
              <w:rPr>
                <w:b/>
              </w:rPr>
              <w:t>Unità 1</w:t>
            </w:r>
            <w:r>
              <w:t>: Introduzione al Design Thinking</w:t>
            </w:r>
          </w:p>
          <w:p w14:paraId="06D1363B" w14:textId="59078FCB" w:rsidR="005C763A" w:rsidRDefault="00000000">
            <w:pPr>
              <w:pStyle w:val="P68B1DB1-Normal5"/>
            </w:pPr>
            <w:r>
              <w:t>Sezione 1.1. Cos</w:t>
            </w:r>
            <w:r w:rsidR="00E00AE3">
              <w:t>’</w:t>
            </w:r>
            <w:r>
              <w:t>è il Design Thinking?</w:t>
            </w:r>
          </w:p>
          <w:p w14:paraId="231A1E59" w14:textId="77777777" w:rsidR="005C763A" w:rsidRDefault="00000000">
            <w:pPr>
              <w:pStyle w:val="P68B1DB1-Normal5"/>
            </w:pPr>
            <w:r>
              <w:t>Sezione 1.2. Il processo di Design Thinking</w:t>
            </w:r>
          </w:p>
          <w:p w14:paraId="3C0AF68D" w14:textId="77777777" w:rsidR="005C763A" w:rsidRDefault="00000000">
            <w:pPr>
              <w:pStyle w:val="P68B1DB1-Normal5"/>
            </w:pPr>
            <w:r>
              <w:t>Sezione 1.3 Definire le sfide e identificare le opportunità</w:t>
            </w:r>
          </w:p>
          <w:p w14:paraId="0BA15E3C" w14:textId="77777777" w:rsidR="005C763A" w:rsidRDefault="005C763A">
            <w:pPr>
              <w:rPr>
                <w:color w:val="1B193E"/>
                <w:sz w:val="24"/>
              </w:rPr>
            </w:pPr>
          </w:p>
          <w:p w14:paraId="48A8E390" w14:textId="77777777" w:rsidR="005C763A" w:rsidRDefault="00000000">
            <w:pPr>
              <w:pStyle w:val="P68B1DB1-Normal5"/>
            </w:pPr>
            <w:r>
              <w:rPr>
                <w:b/>
              </w:rPr>
              <w:t>Unità 2</w:t>
            </w:r>
            <w:r>
              <w:t>: Ideazione e prototipazione</w:t>
            </w:r>
          </w:p>
          <w:p w14:paraId="122ED4E5" w14:textId="77777777" w:rsidR="005C763A" w:rsidRDefault="00000000">
            <w:pPr>
              <w:pStyle w:val="P68B1DB1-Normal5"/>
            </w:pPr>
            <w:r>
              <w:t>Sezione 2.1. Tecniche di ideazione</w:t>
            </w:r>
          </w:p>
          <w:p w14:paraId="29AA16E8" w14:textId="77777777" w:rsidR="005C763A" w:rsidRDefault="00000000">
            <w:pPr>
              <w:pStyle w:val="P68B1DB1-Normal5"/>
            </w:pPr>
            <w:r>
              <w:t>Sezione 2.2. Sviluppo del concetto</w:t>
            </w:r>
          </w:p>
          <w:p w14:paraId="7D3D8138" w14:textId="77777777" w:rsidR="005C763A" w:rsidRDefault="00000000">
            <w:pPr>
              <w:pStyle w:val="P68B1DB1-Normal5"/>
            </w:pPr>
            <w:r>
              <w:t>Sezione 2.3 Prototipazione e test</w:t>
            </w:r>
          </w:p>
          <w:p w14:paraId="3B93315D" w14:textId="77777777" w:rsidR="005C763A" w:rsidRDefault="005C763A">
            <w:pPr>
              <w:rPr>
                <w:color w:val="1B193E"/>
                <w:sz w:val="24"/>
              </w:rPr>
            </w:pPr>
          </w:p>
          <w:p w14:paraId="18D9858B" w14:textId="77777777" w:rsidR="005C763A" w:rsidRDefault="00000000">
            <w:pPr>
              <w:pStyle w:val="P68B1DB1-Normal5"/>
            </w:pPr>
            <w:r>
              <w:rPr>
                <w:b/>
              </w:rPr>
              <w:t>Unità 3</w:t>
            </w:r>
            <w:r>
              <w:t>: Attuazione e impatto</w:t>
            </w:r>
          </w:p>
          <w:p w14:paraId="6BE4E748" w14:textId="5162801D" w:rsidR="005C763A" w:rsidRDefault="00000000">
            <w:pPr>
              <w:pStyle w:val="P68B1DB1-Normal5"/>
            </w:pPr>
            <w:r>
              <w:lastRenderedPageBreak/>
              <w:t>Sezione 3.1. Progettazione per l</w:t>
            </w:r>
            <w:r w:rsidR="00E00AE3">
              <w:t>’</w:t>
            </w:r>
            <w:r>
              <w:t>implementazione</w:t>
            </w:r>
          </w:p>
          <w:p w14:paraId="4789A16D" w14:textId="77777777" w:rsidR="005C763A" w:rsidRDefault="00000000">
            <w:pPr>
              <w:pStyle w:val="P68B1DB1-Normal5"/>
            </w:pPr>
            <w:r>
              <w:t>Sezione 3.2. Design Thinking e innovazione aziendale</w:t>
            </w:r>
          </w:p>
          <w:p w14:paraId="0602BE93" w14:textId="1AC2F1E0" w:rsidR="005C763A" w:rsidRDefault="00000000">
            <w:pPr>
              <w:pStyle w:val="P68B1DB1-Normal5"/>
            </w:pPr>
            <w:r>
              <w:t>Sezione 3.3. Misurazione e valutazione dell</w:t>
            </w:r>
            <w:r w:rsidR="00E00AE3">
              <w:t>’</w:t>
            </w:r>
            <w:r>
              <w:t>impatto di progettazione</w:t>
            </w:r>
          </w:p>
        </w:tc>
      </w:tr>
      <w:tr w:rsidR="005C763A" w14:paraId="041180FC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1D5CBA5B" w14:textId="77777777" w:rsidR="005C763A" w:rsidRDefault="00000000">
            <w:pPr>
              <w:pStyle w:val="P68B1DB1-Normal4"/>
            </w:pPr>
            <w:r>
              <w:lastRenderedPageBreak/>
              <w:t>Contenuti sviluppati</w:t>
            </w:r>
          </w:p>
        </w:tc>
        <w:tc>
          <w:tcPr>
            <w:tcW w:w="7505" w:type="dxa"/>
            <w:gridSpan w:val="4"/>
            <w:vAlign w:val="center"/>
          </w:tcPr>
          <w:p w14:paraId="0965EADC" w14:textId="77777777" w:rsidR="005C763A" w:rsidRDefault="00000000">
            <w:pPr>
              <w:pStyle w:val="P68B1DB1-Normal4"/>
            </w:pPr>
            <w:r>
              <w:t xml:space="preserve">Modulo: Design Thinking </w:t>
            </w:r>
          </w:p>
          <w:p w14:paraId="25EFBD6F" w14:textId="77777777" w:rsidR="005C763A" w:rsidRDefault="005C763A">
            <w:pPr>
              <w:rPr>
                <w:b/>
                <w:color w:val="1B193E"/>
                <w:sz w:val="24"/>
              </w:rPr>
            </w:pPr>
          </w:p>
          <w:p w14:paraId="7943180C" w14:textId="77777777" w:rsidR="005C763A" w:rsidRDefault="00000000">
            <w:pPr>
              <w:pStyle w:val="P68B1DB1-Normal4"/>
            </w:pPr>
            <w:r>
              <w:t>Unità 1: Introduzione al Design Thinking</w:t>
            </w:r>
          </w:p>
          <w:p w14:paraId="1DFE8490" w14:textId="2D79F923" w:rsidR="005C763A" w:rsidRDefault="00000000">
            <w:pPr>
              <w:pStyle w:val="P68B1DB1-Normal5"/>
            </w:pPr>
            <w:r>
              <w:rPr>
                <w:b/>
              </w:rPr>
              <w:t>Sezione 1.1.</w:t>
            </w:r>
            <w:r>
              <w:t xml:space="preserve"> Cos</w:t>
            </w:r>
            <w:r w:rsidR="00E00AE3">
              <w:t>’</w:t>
            </w:r>
            <w:r>
              <w:t>è il Design Thinking?</w:t>
            </w:r>
          </w:p>
          <w:p w14:paraId="48305A0F" w14:textId="7DB4928C" w:rsidR="005C763A" w:rsidRDefault="00000000">
            <w:pPr>
              <w:pStyle w:val="P68B1DB1-Normal5"/>
              <w:jc w:val="both"/>
            </w:pPr>
            <w:r>
              <w:t>In questa sezione, i partecipanti acquisiranno una co</w:t>
            </w:r>
            <w:r w:rsidR="00E00AE3">
              <w:t>noscenza</w:t>
            </w:r>
            <w:r>
              <w:t xml:space="preserve"> fondamentale del Design Thinking, della sua origine e del suo significato nella risoluzione dei problemi e nell</w:t>
            </w:r>
            <w:r w:rsidR="00E00AE3">
              <w:t>’</w:t>
            </w:r>
            <w:r>
              <w:t>innovazione. Il contenuto riguarderà i seguenti</w:t>
            </w:r>
            <w:r w:rsidR="00E00AE3">
              <w:t xml:space="preserve"> </w:t>
            </w:r>
            <w:r>
              <w:t>punti chiave:</w:t>
            </w:r>
            <w:r>
              <w:br/>
            </w:r>
          </w:p>
          <w:p w14:paraId="01FBD1D0" w14:textId="0638DAA6" w:rsidR="005C763A" w:rsidRDefault="00000000">
            <w:pPr>
              <w:pStyle w:val="P68B1DB1-Normal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Introduzione al Design Thinking:</w:t>
            </w:r>
            <w:r>
              <w:t xml:space="preserve"> Definire il Design Thinking come un approccio creativo</w:t>
            </w:r>
            <w:r w:rsidR="00E00AE3">
              <w:t xml:space="preserve"> e</w:t>
            </w:r>
            <w:r>
              <w:t xml:space="preserve"> incentrato sull'uomo</w:t>
            </w:r>
            <w:r w:rsidR="00226DED">
              <w:t xml:space="preserve"> alla risoluzione dei problemi</w:t>
            </w:r>
            <w:r>
              <w:t xml:space="preserve"> che privilegia l</w:t>
            </w:r>
            <w:r w:rsidR="00226DED">
              <w:t>’</w:t>
            </w:r>
            <w:r>
              <w:t>empatia, la collaborazione e l</w:t>
            </w:r>
            <w:r w:rsidR="00226DED">
              <w:t>’</w:t>
            </w:r>
            <w:r>
              <w:t>iterazione.</w:t>
            </w:r>
          </w:p>
          <w:p w14:paraId="34ACBC4E" w14:textId="433AEE43" w:rsidR="005C763A" w:rsidRDefault="00000000">
            <w:pPr>
              <w:pStyle w:val="P68B1DB1-Normal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Contesto storico:</w:t>
            </w:r>
            <w:r>
              <w:t xml:space="preserve"> Esplora l</w:t>
            </w:r>
            <w:r w:rsidR="00226DED">
              <w:t>’</w:t>
            </w:r>
            <w:r>
              <w:t xml:space="preserve">evoluzione storica del Design Thinking, comprese le sue radici nel design e la sua espansione in vari campi, come </w:t>
            </w:r>
            <w:r w:rsidR="00226DED">
              <w:t>affari</w:t>
            </w:r>
            <w:r>
              <w:t>, l</w:t>
            </w:r>
            <w:r w:rsidR="00226DED">
              <w:t>’</w:t>
            </w:r>
            <w:r>
              <w:t>istruzione e l</w:t>
            </w:r>
            <w:r w:rsidR="00226DED">
              <w:t>’</w:t>
            </w:r>
            <w:r>
              <w:t>assistenza sanitaria.</w:t>
            </w:r>
          </w:p>
          <w:p w14:paraId="61C0C877" w14:textId="24ABD0FA" w:rsidR="005C763A" w:rsidRDefault="00000000">
            <w:pPr>
              <w:pStyle w:val="P68B1DB1-Normal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Principi fondamentali:</w:t>
            </w:r>
            <w:r>
              <w:t xml:space="preserve"> Spiegare i principi fondamentali alla base del Design Thinking, tra cui l</w:t>
            </w:r>
            <w:r w:rsidR="00226DED">
              <w:t>’</w:t>
            </w:r>
            <w:r>
              <w:t>empatia per gli utenti, l</w:t>
            </w:r>
            <w:r w:rsidR="00226DED">
              <w:t>’</w:t>
            </w:r>
            <w:r>
              <w:t>enfasi sulla prototipazione iterativa e l</w:t>
            </w:r>
            <w:r w:rsidR="00226DED">
              <w:t>’</w:t>
            </w:r>
            <w:r>
              <w:t xml:space="preserve">attenzione </w:t>
            </w:r>
            <w:r w:rsidR="00226DED">
              <w:t>all’inquadramento olistico</w:t>
            </w:r>
            <w:r>
              <w:t xml:space="preserve"> dei problemi.</w:t>
            </w:r>
          </w:p>
          <w:p w14:paraId="3BD75CB1" w14:textId="1ED51C8D" w:rsidR="005C763A" w:rsidRDefault="00000000">
            <w:pPr>
              <w:pStyle w:val="P68B1DB1-Normal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Differenze rispetto alla soluzione tradizionale dei problemi:</w:t>
            </w:r>
            <w:r>
              <w:t xml:space="preserve"> Evidenziare le distinzioni critiche tra il Design Thinking e i metodi tradizionali di</w:t>
            </w:r>
            <w:r w:rsidR="00226DED">
              <w:t xml:space="preserve"> risoluzione dei problemi</w:t>
            </w:r>
            <w:r>
              <w:t>, come la risoluzione dei problemi analitici, enfatizzando la natura sperimentale</w:t>
            </w:r>
            <w:r w:rsidR="00226DED">
              <w:t xml:space="preserve"> e incentrata sull’utente</w:t>
            </w:r>
            <w:r>
              <w:t xml:space="preserve"> del Design Thinking.</w:t>
            </w:r>
          </w:p>
          <w:p w14:paraId="500BB583" w14:textId="77777777" w:rsidR="005C763A" w:rsidRDefault="00000000">
            <w:pPr>
              <w:pStyle w:val="P68B1DB1-Normal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b/>
              </w:rPr>
              <w:t>Applicazioni:</w:t>
            </w:r>
            <w:r>
              <w:t xml:space="preserve"> Fornire esempi di come il Design Thinking è stato applicato con successo in vari settori e settori, dimostrandone versatilità ed efficacia.</w:t>
            </w:r>
          </w:p>
          <w:p w14:paraId="6C3F39CE" w14:textId="77777777" w:rsidR="005C763A" w:rsidRDefault="005C763A">
            <w:pPr>
              <w:rPr>
                <w:color w:val="1B193E"/>
                <w:sz w:val="24"/>
              </w:rPr>
            </w:pPr>
          </w:p>
          <w:p w14:paraId="50997E29" w14:textId="77777777" w:rsidR="005C763A" w:rsidRDefault="00000000">
            <w:pPr>
              <w:pStyle w:val="P68B1DB1-Normal5"/>
            </w:pPr>
            <w:r>
              <w:rPr>
                <w:b/>
              </w:rPr>
              <w:t>Sezione 1.2.</w:t>
            </w:r>
            <w:r>
              <w:t xml:space="preserve"> Il processo di Design Thinking </w:t>
            </w:r>
          </w:p>
          <w:p w14:paraId="2B89BB25" w14:textId="77777777" w:rsidR="005C763A" w:rsidRDefault="005C763A">
            <w:pPr>
              <w:jc w:val="both"/>
              <w:rPr>
                <w:color w:val="1B193E"/>
                <w:sz w:val="24"/>
              </w:rPr>
            </w:pPr>
          </w:p>
          <w:p w14:paraId="5DDD4285" w14:textId="77777777" w:rsidR="005C763A" w:rsidRDefault="00000000">
            <w:pPr>
              <w:pStyle w:val="P68B1DB1-Normal5"/>
              <w:jc w:val="both"/>
            </w:pPr>
            <w:r>
              <w:t>In questa sezione, i partecipanti approfondiranno gli elementi fondamentali del processo di Design Thinking. Suddividerà il processo nelle sue fasi ed esplorerà le metodologie coinvolte. Il contenuto riguarderà i seguenti punti chiave:</w:t>
            </w:r>
            <w:r>
              <w:br/>
            </w:r>
          </w:p>
          <w:p w14:paraId="0C4DDE7B" w14:textId="0F44EB17" w:rsidR="005C763A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Introduzione al processo di Design Thinking:</w:t>
            </w:r>
            <w:r>
              <w:t xml:space="preserve"> Spiegare che il processo di Design Thinking è un approccio strutturato per la risoluzione dei problemi e l</w:t>
            </w:r>
            <w:r w:rsidR="00F74173">
              <w:t>’</w:t>
            </w:r>
            <w:r>
              <w:t xml:space="preserve">innovazione </w:t>
            </w:r>
            <w:r w:rsidR="00F74173">
              <w:t>che in genere</w:t>
            </w:r>
            <w:r>
              <w:t xml:space="preserve"> coinvolge più </w:t>
            </w:r>
            <w:r>
              <w:lastRenderedPageBreak/>
              <w:t>fasi.</w:t>
            </w:r>
            <w:r>
              <w:br/>
            </w:r>
          </w:p>
          <w:p w14:paraId="225CD952" w14:textId="14841205" w:rsidR="005C763A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 xml:space="preserve">Fase 1: </w:t>
            </w:r>
            <w:r w:rsidR="00F74173">
              <w:rPr>
                <w:b/>
              </w:rPr>
              <w:t>Entrare in e</w:t>
            </w:r>
            <w:r>
              <w:rPr>
                <w:b/>
              </w:rPr>
              <w:t>mpatia con gli utenti finali:</w:t>
            </w:r>
            <w:r>
              <w:t xml:space="preserve"> Esplorare l</w:t>
            </w:r>
            <w:r w:rsidR="00F74173">
              <w:t>’</w:t>
            </w:r>
            <w:r>
              <w:t xml:space="preserve">importanza di comprendere i bisogni, i comportamenti e le motivazioni degli utenti finali. I partecipanti impareranno a condurre ricerche </w:t>
            </w:r>
            <w:r w:rsidR="00F74173">
              <w:t>su</w:t>
            </w:r>
            <w:r>
              <w:t>gli utenti, interviste e osservazioni per c</w:t>
            </w:r>
            <w:r w:rsidR="00F74173">
              <w:t>reare</w:t>
            </w:r>
            <w:r>
              <w:t xml:space="preserve"> empatia</w:t>
            </w:r>
            <w:r w:rsidR="00F74173">
              <w:t xml:space="preserve"> </w:t>
            </w:r>
            <w:r>
              <w:t>per il pubblico di destinazione.</w:t>
            </w:r>
            <w:r>
              <w:br/>
            </w:r>
          </w:p>
          <w:p w14:paraId="5F09E0F3" w14:textId="3F77625B" w:rsidR="005C763A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Fase 2:</w:t>
            </w:r>
            <w:r w:rsidR="00F74173">
              <w:rPr>
                <w:b/>
              </w:rPr>
              <w:t xml:space="preserve"> </w:t>
            </w:r>
            <w:r>
              <w:rPr>
                <w:b/>
              </w:rPr>
              <w:t>Definire la sfida:</w:t>
            </w:r>
            <w:r>
              <w:t xml:space="preserve"> Discutere l</w:t>
            </w:r>
            <w:r w:rsidR="00F74173">
              <w:t>’</w:t>
            </w:r>
            <w:r>
              <w:t>importanza di definire il problema o la sfida in modo centrato sull</w:t>
            </w:r>
            <w:r w:rsidR="00F74173">
              <w:t>’</w:t>
            </w:r>
            <w:r>
              <w:t xml:space="preserve">utente. I partecipanti impareranno come riformulare i problemi come opportunità e utilizzare tecniche come le dichiarazioni </w:t>
            </w:r>
            <w:r w:rsidR="00F74173">
              <w:t>e i</w:t>
            </w:r>
            <w:r>
              <w:t xml:space="preserve"> problemi</w:t>
            </w:r>
            <w:r w:rsidR="00F74173">
              <w:t xml:space="preserve"> degli </w:t>
            </w:r>
            <w:r>
              <w:t>utent</w:t>
            </w:r>
            <w:r w:rsidR="00F74173">
              <w:t>i</w:t>
            </w:r>
            <w:r>
              <w:t>.</w:t>
            </w:r>
            <w:r>
              <w:br/>
            </w:r>
          </w:p>
          <w:p w14:paraId="1907B308" w14:textId="79F794FE" w:rsidR="005C763A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Fase 3: Ideazione:</w:t>
            </w:r>
            <w:r>
              <w:t xml:space="preserve"> Introdurre la fase di ideazione, in cui la creatività e il brainstorming sono al centro dell</w:t>
            </w:r>
            <w:r w:rsidR="00F74173">
              <w:t>’attenzione</w:t>
            </w:r>
            <w:r>
              <w:t>. I partecipanti impareranno varie tecniche di ideazione, come il brainstorming, la mappatura mentale e il metodo SCAMPER, per generare molteplici idee</w:t>
            </w:r>
            <w:r w:rsidR="00F74173">
              <w:t xml:space="preserve"> </w:t>
            </w:r>
            <w:r>
              <w:t>innovative.</w:t>
            </w:r>
            <w:r>
              <w:br/>
            </w:r>
          </w:p>
          <w:p w14:paraId="576BEAD5" w14:textId="645A965E" w:rsidR="005C763A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Fase 4: Prototipazione:</w:t>
            </w:r>
            <w:r>
              <w:t xml:space="preserve"> Spiegare il processo di traduzione delle idee in prototipi tangibili. I partecipanti esploreranno i diversi tipi di prototipi, dagli schizzi a bassa fedeltà ai modelli ad alta fedeltà, e c</w:t>
            </w:r>
            <w:r w:rsidR="00F74173">
              <w:t>omprenderanno</w:t>
            </w:r>
            <w:r>
              <w:t xml:space="preserve"> come la prototipazione facilita i test e </w:t>
            </w:r>
            <w:r w:rsidR="00F74173">
              <w:t>il perfezionamento</w:t>
            </w:r>
            <w:r>
              <w:t xml:space="preserve">. </w:t>
            </w:r>
            <w:r>
              <w:br/>
            </w:r>
          </w:p>
          <w:p w14:paraId="621CDEAB" w14:textId="402C5024" w:rsidR="005C763A" w:rsidRDefault="00000000" w:rsidP="009164AF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Fase 5: Test e feedback:</w:t>
            </w:r>
            <w:r>
              <w:t xml:space="preserve"> Evidenziare l</w:t>
            </w:r>
            <w:r w:rsidR="009164AF">
              <w:t>’</w:t>
            </w:r>
            <w:r>
              <w:t>importanza d</w:t>
            </w:r>
            <w:r w:rsidR="009164AF">
              <w:t>ei</w:t>
            </w:r>
            <w:r>
              <w:t xml:space="preserve"> test degli utenti e della raccolta di feedback. I partecipanti impareranno come raccogliere informazioni sugli utenti finali e utilizzarle per affinare e </w:t>
            </w:r>
            <w:r w:rsidR="009164AF">
              <w:t xml:space="preserve">ripetere </w:t>
            </w:r>
            <w:r>
              <w:t xml:space="preserve">i loro prototipi e concetti. </w:t>
            </w:r>
            <w:r>
              <w:br/>
            </w:r>
          </w:p>
          <w:p w14:paraId="0897388A" w14:textId="3411327F" w:rsidR="005C763A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b/>
              </w:rPr>
              <w:t>Natura iterativa</w:t>
            </w:r>
            <w:r w:rsidR="009164AF">
              <w:rPr>
                <w:b/>
              </w:rPr>
              <w:t xml:space="preserve"> </w:t>
            </w:r>
            <w:r>
              <w:rPr>
                <w:b/>
              </w:rPr>
              <w:t xml:space="preserve">del </w:t>
            </w:r>
            <w:r w:rsidR="009164AF">
              <w:rPr>
                <w:b/>
              </w:rPr>
              <w:t>Design Thinking</w:t>
            </w:r>
            <w:r>
              <w:rPr>
                <w:b/>
              </w:rPr>
              <w:t>:</w:t>
            </w:r>
            <w:r>
              <w:t xml:space="preserve"> Sottolinea</w:t>
            </w:r>
            <w:r w:rsidR="009164AF">
              <w:t>re</w:t>
            </w:r>
            <w:r>
              <w:t xml:space="preserve"> che il processo di Design Thinking non è lineare ma iterativo e può comportare la rivisitazione e la rielaborazione delle fasi man mano che si acquisiscono nuove </w:t>
            </w:r>
            <w:r w:rsidR="009164AF">
              <w:t>conoscenze</w:t>
            </w:r>
            <w:r>
              <w:t>.</w:t>
            </w:r>
          </w:p>
          <w:p w14:paraId="2C60C79F" w14:textId="77777777" w:rsidR="005C763A" w:rsidRDefault="005C763A">
            <w:pPr>
              <w:rPr>
                <w:color w:val="1B193E"/>
                <w:sz w:val="24"/>
              </w:rPr>
            </w:pPr>
          </w:p>
          <w:p w14:paraId="17D6EF2A" w14:textId="77777777" w:rsidR="005C763A" w:rsidRDefault="005C763A">
            <w:pPr>
              <w:rPr>
                <w:color w:val="1B193E"/>
                <w:sz w:val="24"/>
              </w:rPr>
            </w:pPr>
          </w:p>
          <w:p w14:paraId="2BA1CDEA" w14:textId="77777777" w:rsidR="005C763A" w:rsidRDefault="005C763A">
            <w:pPr>
              <w:rPr>
                <w:color w:val="1B193E"/>
                <w:sz w:val="24"/>
              </w:rPr>
            </w:pPr>
          </w:p>
          <w:p w14:paraId="79655190" w14:textId="77777777" w:rsidR="005C763A" w:rsidRDefault="00000000">
            <w:pPr>
              <w:pStyle w:val="P68B1DB1-Normal5"/>
            </w:pPr>
            <w:r>
              <w:rPr>
                <w:b/>
              </w:rPr>
              <w:t>Sezione 1.3.</w:t>
            </w:r>
            <w:r>
              <w:t xml:space="preserve"> Definire le sfide e identificare le opportunità </w:t>
            </w:r>
          </w:p>
          <w:p w14:paraId="3EF6ED0F" w14:textId="77777777" w:rsidR="005C763A" w:rsidRDefault="005C763A">
            <w:pPr>
              <w:rPr>
                <w:color w:val="1B193E"/>
                <w:sz w:val="24"/>
              </w:rPr>
            </w:pPr>
          </w:p>
          <w:p w14:paraId="21F13A15" w14:textId="0E48A867" w:rsidR="005C763A" w:rsidRDefault="00000000">
            <w:pPr>
              <w:pStyle w:val="P68B1DB1-Normal5"/>
              <w:jc w:val="both"/>
            </w:pPr>
            <w:r>
              <w:t>In questa sezione, i partecipanti esploreranno le fasi iniziali critiche del Design Thinking, che prevedono l</w:t>
            </w:r>
            <w:r w:rsidR="009164AF">
              <w:t>’</w:t>
            </w:r>
            <w:r>
              <w:t>inquadra</w:t>
            </w:r>
            <w:r w:rsidR="009164AF">
              <w:t>mento</w:t>
            </w:r>
            <w:r>
              <w:t xml:space="preserve"> dei problemi in modo </w:t>
            </w:r>
            <w:r>
              <w:lastRenderedPageBreak/>
              <w:t>efficace e l</w:t>
            </w:r>
            <w:r w:rsidR="009164AF">
              <w:t>’</w:t>
            </w:r>
            <w:r>
              <w:t>individuazione delle opportunità di innovazione. Il contenuto riguarderà i seguenti punti chiave:</w:t>
            </w:r>
            <w:r>
              <w:br/>
            </w:r>
          </w:p>
          <w:p w14:paraId="3E4E051B" w14:textId="4307BA31" w:rsidR="005C763A" w:rsidRDefault="00000000">
            <w:pPr>
              <w:pStyle w:val="P68B1DB1-Normal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Efficace inquadra</w:t>
            </w:r>
            <w:r w:rsidR="009164AF">
              <w:rPr>
                <w:b/>
              </w:rPr>
              <w:t>mento</w:t>
            </w:r>
            <w:r>
              <w:rPr>
                <w:b/>
              </w:rPr>
              <w:t xml:space="preserve"> dei problemi:</w:t>
            </w:r>
            <w:r>
              <w:t xml:space="preserve"> Sottolineare l</w:t>
            </w:r>
            <w:r w:rsidR="009164AF">
              <w:t>’</w:t>
            </w:r>
            <w:r>
              <w:t>importanza di inquadrare i problemi in modo da incoraggiare soluzioni creative e incentrate sull</w:t>
            </w:r>
            <w:r w:rsidR="009164AF">
              <w:t>’</w:t>
            </w:r>
            <w:r>
              <w:t xml:space="preserve">utente. I partecipanti impareranno come </w:t>
            </w:r>
            <w:r w:rsidR="009164AF">
              <w:t>elaborare</w:t>
            </w:r>
            <w:r>
              <w:t xml:space="preserve"> dichiarazioni</w:t>
            </w:r>
            <w:r w:rsidR="009164AF">
              <w:t xml:space="preserve"> di problemi che siano</w:t>
            </w:r>
            <w:r>
              <w:t xml:space="preserve"> chiare, specifiche e orientate alle esigenze e alle esperienze degli utenti finali. </w:t>
            </w:r>
            <w:r>
              <w:br/>
            </w:r>
          </w:p>
          <w:p w14:paraId="5226AF9B" w14:textId="16EE3365" w:rsidR="005C763A" w:rsidRDefault="00000000">
            <w:pPr>
              <w:pStyle w:val="P68B1DB1-Normal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 xml:space="preserve">Empatia e </w:t>
            </w:r>
            <w:r w:rsidR="009164AF">
              <w:rPr>
                <w:b/>
              </w:rPr>
              <w:t>Centralità dell’utente</w:t>
            </w:r>
            <w:r>
              <w:rPr>
                <w:b/>
              </w:rPr>
              <w:t>:</w:t>
            </w:r>
            <w:r>
              <w:t xml:space="preserve"> Ribadire il significato dell</w:t>
            </w:r>
            <w:r w:rsidR="009164AF">
              <w:t>’</w:t>
            </w:r>
            <w:r>
              <w:t>empatia per gli utenti finali e il suo ruolo nella comprensione delle loro prospettive. I partecipanti impareranno come condurre interviste, sondaggi e osservazioni</w:t>
            </w:r>
            <w:r w:rsidR="00BF780D">
              <w:t xml:space="preserve"> con gli utenti</w:t>
            </w:r>
            <w:r>
              <w:t xml:space="preserve"> per ottenere approfondimenti sulle sfide affrontate dagli utenti. </w:t>
            </w:r>
            <w:r>
              <w:br/>
            </w:r>
          </w:p>
          <w:p w14:paraId="312B9C22" w14:textId="52474032" w:rsidR="005C763A" w:rsidRDefault="00000000">
            <w:pPr>
              <w:pStyle w:val="P68B1DB1-Normal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P</w:t>
            </w:r>
            <w:r w:rsidR="007B3EDB">
              <w:rPr>
                <w:b/>
              </w:rPr>
              <w:t>rofili</w:t>
            </w:r>
            <w:r w:rsidR="00BF780D">
              <w:rPr>
                <w:b/>
              </w:rPr>
              <w:t xml:space="preserve"> dell’</w:t>
            </w:r>
            <w:r>
              <w:rPr>
                <w:b/>
              </w:rPr>
              <w:t>utente:</w:t>
            </w:r>
            <w:r>
              <w:t xml:space="preserve"> Introdurre il concetto di </w:t>
            </w:r>
            <w:r w:rsidR="00BF780D">
              <w:t>p</w:t>
            </w:r>
            <w:r w:rsidR="007B3EDB">
              <w:t>rofili</w:t>
            </w:r>
            <w:r w:rsidR="00BF780D">
              <w:t xml:space="preserve"> dell’utente</w:t>
            </w:r>
            <w:r>
              <w:t>, che sono rappresentazioni fittizie di utenti tipici. I partecipanti impareranno a creare e utilizzare</w:t>
            </w:r>
            <w:r w:rsidR="00BF780D">
              <w:t xml:space="preserve"> </w:t>
            </w:r>
            <w:r w:rsidR="007B3EDB">
              <w:t>i profili</w:t>
            </w:r>
            <w:r>
              <w:t xml:space="preserve"> degli utenti per entrare in empatia e comprendere le diverse esigenze del loro pubblico di destinazione. </w:t>
            </w:r>
            <w:r>
              <w:br/>
            </w:r>
          </w:p>
          <w:p w14:paraId="7111A17C" w14:textId="38749A6D" w:rsidR="005C763A" w:rsidRDefault="00000000">
            <w:pPr>
              <w:pStyle w:val="P68B1DB1-Normal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 xml:space="preserve">Tecniche di </w:t>
            </w:r>
            <w:r w:rsidR="00BF780D">
              <w:rPr>
                <w:b/>
              </w:rPr>
              <w:t>riformulazione dei problemi</w:t>
            </w:r>
            <w:r>
              <w:rPr>
                <w:b/>
              </w:rPr>
              <w:t>:</w:t>
            </w:r>
            <w:r>
              <w:t xml:space="preserve"> Fornire tecniche e strumenti per la riformulazione di problemi e sfide. Discutere approcci come </w:t>
            </w:r>
            <w:r w:rsidR="00BF780D">
              <w:t>“Come possiamo”</w:t>
            </w:r>
            <w:r>
              <w:t xml:space="preserve"> (HMW) domande, sessioni di brainstorming, e l</w:t>
            </w:r>
            <w:r w:rsidR="00BF780D">
              <w:t>’</w:t>
            </w:r>
            <w:r>
              <w:t>uso di brief di progettazione per incoraggiare il pensiero</w:t>
            </w:r>
            <w:r w:rsidR="00BF780D">
              <w:t xml:space="preserve"> </w:t>
            </w:r>
            <w:r>
              <w:t xml:space="preserve">innovativo. </w:t>
            </w:r>
            <w:r>
              <w:br/>
            </w:r>
          </w:p>
          <w:p w14:paraId="4C6D09C8" w14:textId="33182E84" w:rsidR="005C763A" w:rsidRDefault="00000000">
            <w:pPr>
              <w:pStyle w:val="P68B1DB1-Normal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Identificare le opportunità:</w:t>
            </w:r>
            <w:r>
              <w:t xml:space="preserve"> Spiega</w:t>
            </w:r>
            <w:r w:rsidR="00BF780D">
              <w:t>re</w:t>
            </w:r>
            <w:r>
              <w:t xml:space="preserve"> come il Design Thinking non solo affronta i problemi esistenti, ma scopre anche opportunità di innovazione. I partecipanti impareranno a identificare bisogni insoddisfatti e </w:t>
            </w:r>
            <w:r w:rsidR="00BF780D">
              <w:t xml:space="preserve">le </w:t>
            </w:r>
            <w:r>
              <w:t xml:space="preserve">potenziali aree di miglioramento che potrebbero non essere immediatamente evidenti. </w:t>
            </w:r>
            <w:r>
              <w:br/>
            </w:r>
          </w:p>
          <w:p w14:paraId="0E1D21B0" w14:textId="006D2DD1" w:rsidR="005C763A" w:rsidRDefault="00000000">
            <w:pPr>
              <w:pStyle w:val="P68B1DB1-Normal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b/>
              </w:rPr>
              <w:t>Esempi reali:</w:t>
            </w:r>
            <w:r>
              <w:t xml:space="preserve"> Condividere casi di studio del mondo reale ed esempi per illustrare </w:t>
            </w:r>
            <w:r w:rsidR="00D55E01">
              <w:t>un’</w:t>
            </w:r>
            <w:r>
              <w:t>inquadratura efficace dei problemi e l</w:t>
            </w:r>
            <w:r w:rsidR="00D55E01">
              <w:t>’</w:t>
            </w:r>
            <w:r>
              <w:t>impatto del pensiero incentrato sull</w:t>
            </w:r>
            <w:r w:rsidR="00D55E01">
              <w:t>’</w:t>
            </w:r>
            <w:r>
              <w:t>utente nell</w:t>
            </w:r>
            <w:r w:rsidR="00D55E01">
              <w:t>’</w:t>
            </w:r>
            <w:r>
              <w:t>identificazione delle opportunità.</w:t>
            </w:r>
          </w:p>
          <w:p w14:paraId="0EA22339" w14:textId="77777777" w:rsidR="005C763A" w:rsidRDefault="005C763A">
            <w:pPr>
              <w:rPr>
                <w:color w:val="1B193E"/>
                <w:sz w:val="24"/>
              </w:rPr>
            </w:pPr>
          </w:p>
          <w:p w14:paraId="7D2E03B7" w14:textId="77777777" w:rsidR="005C763A" w:rsidRDefault="00000000">
            <w:pPr>
              <w:pStyle w:val="P68B1DB1-Normal4"/>
            </w:pPr>
            <w:r>
              <w:t xml:space="preserve">Unità 2: Ideazione e prototipazione </w:t>
            </w:r>
          </w:p>
          <w:p w14:paraId="695184A8" w14:textId="77777777" w:rsidR="005C763A" w:rsidRDefault="00000000">
            <w:pPr>
              <w:pStyle w:val="P68B1DB1-Normal5"/>
            </w:pPr>
            <w:r>
              <w:rPr>
                <w:b/>
              </w:rPr>
              <w:t>Sezione 2.1.</w:t>
            </w:r>
            <w:r>
              <w:t xml:space="preserve"> Tecniche di ideazione</w:t>
            </w:r>
          </w:p>
          <w:p w14:paraId="775B0090" w14:textId="77777777" w:rsidR="005C763A" w:rsidRDefault="005C763A">
            <w:pPr>
              <w:jc w:val="both"/>
              <w:rPr>
                <w:color w:val="1B193E"/>
                <w:sz w:val="24"/>
              </w:rPr>
            </w:pPr>
          </w:p>
          <w:p w14:paraId="793184DA" w14:textId="77777777" w:rsidR="005C763A" w:rsidRDefault="00000000">
            <w:pPr>
              <w:pStyle w:val="P68B1DB1-Normal5"/>
              <w:jc w:val="both"/>
            </w:pPr>
            <w:r>
              <w:lastRenderedPageBreak/>
              <w:t>Questa sezione è incentrata sulla promozione della creatività e della generazione di idee attraverso varie tecniche di ideazione. Incoraggia i partecipanti a pensare fuori dagli schemi e a generare soluzioni innovative. Il contenuto riguarderà i seguenti punti chiave:</w:t>
            </w:r>
          </w:p>
          <w:p w14:paraId="7BC298CD" w14:textId="77777777" w:rsidR="005C763A" w:rsidRDefault="005C763A">
            <w:pPr>
              <w:jc w:val="both"/>
              <w:rPr>
                <w:color w:val="1B193E"/>
                <w:sz w:val="24"/>
              </w:rPr>
            </w:pPr>
          </w:p>
          <w:p w14:paraId="736CE92E" w14:textId="02571398" w:rsidR="005C763A" w:rsidRDefault="00000000">
            <w:pPr>
              <w:pStyle w:val="P68B1DB1-Normal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Importanza</w:t>
            </w:r>
            <w:r w:rsidR="00D55E01">
              <w:rPr>
                <w:b/>
              </w:rPr>
              <w:t xml:space="preserve"> </w:t>
            </w:r>
            <w:r>
              <w:rPr>
                <w:b/>
              </w:rPr>
              <w:t>dell</w:t>
            </w:r>
            <w:r w:rsidR="00D55E01">
              <w:rPr>
                <w:b/>
              </w:rPr>
              <w:t>’</w:t>
            </w:r>
            <w:r>
              <w:rPr>
                <w:b/>
              </w:rPr>
              <w:t>ideazione:</w:t>
            </w:r>
            <w:r>
              <w:t xml:space="preserve"> Evidenziare</w:t>
            </w:r>
            <w:r w:rsidR="00D55E01">
              <w:t xml:space="preserve"> l’importanza</w:t>
            </w:r>
            <w:r>
              <w:t xml:space="preserve"> dell</w:t>
            </w:r>
            <w:r w:rsidR="00D55E01">
              <w:t>’i</w:t>
            </w:r>
            <w:r>
              <w:t xml:space="preserve">deazione come processo creativo per generare una vasta gamma di idee. Discutere </w:t>
            </w:r>
            <w:r w:rsidR="00D55E01">
              <w:t>su</w:t>
            </w:r>
            <w:r>
              <w:t xml:space="preserve"> come l</w:t>
            </w:r>
            <w:r w:rsidR="00D55E01">
              <w:t>’</w:t>
            </w:r>
            <w:r>
              <w:t>ideazione è un pass</w:t>
            </w:r>
            <w:r w:rsidR="00D55E01">
              <w:t>aggio</w:t>
            </w:r>
            <w:r>
              <w:t xml:space="preserve"> cruciale nel processo di Design Thinking.</w:t>
            </w:r>
            <w:r>
              <w:br/>
            </w:r>
          </w:p>
          <w:p w14:paraId="343A7B87" w14:textId="77777777" w:rsidR="005C763A" w:rsidRDefault="00000000">
            <w:pPr>
              <w:pStyle w:val="P68B1DB1-Normal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Brainstorming:</w:t>
            </w:r>
            <w:r>
              <w:t xml:space="preserve"> Introdurre il concetto di brainstorming come attività di gruppo che incoraggia i partecipanti a condividere idee senza giudizio. Spiegare le regole del brainstorming, come rinviare il giudizio e mirare alla quantità rispetto alla qualità nella fase iniziale. </w:t>
            </w:r>
            <w:r>
              <w:br/>
            </w:r>
          </w:p>
          <w:p w14:paraId="42A1C096" w14:textId="589964C5" w:rsidR="005C763A" w:rsidRDefault="00000000">
            <w:pPr>
              <w:pStyle w:val="P68B1DB1-Normal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Mappatura mentale:</w:t>
            </w:r>
            <w:r>
              <w:t xml:space="preserve"> Descrivere la tecnica della mappatura mentale, che aiuta i partecipanti a organizzare visivamente i loro pensieri e le loro idee. Spiega come le mappe mentali possono essere utilizzate per esplorare le relazioni tra concetti e scoprire connessioni</w:t>
            </w:r>
            <w:r w:rsidR="006B5B3E">
              <w:t xml:space="preserve"> </w:t>
            </w:r>
            <w:r>
              <w:t xml:space="preserve">nascoste. </w:t>
            </w:r>
            <w:r>
              <w:br/>
            </w:r>
          </w:p>
          <w:p w14:paraId="52660C77" w14:textId="33E62CB8" w:rsidR="005C763A" w:rsidRDefault="00000000">
            <w:pPr>
              <w:pStyle w:val="P68B1DB1-Normal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 xml:space="preserve">Metodo </w:t>
            </w:r>
            <w:r w:rsidR="006B5B3E">
              <w:rPr>
                <w:b/>
              </w:rPr>
              <w:t>SCAMPER</w:t>
            </w:r>
            <w:r>
              <w:rPr>
                <w:b/>
              </w:rPr>
              <w:t>:</w:t>
            </w:r>
            <w:r>
              <w:t xml:space="preserve"> Introdurre il metodo SCAMPER, un acronimo che rappresenta diversi modi </w:t>
            </w:r>
            <w:r w:rsidR="006B5B3E">
              <w:t>di</w:t>
            </w:r>
            <w:r>
              <w:t xml:space="preserve"> affrontare i problemi in modo creativo: Sostituire, </w:t>
            </w:r>
            <w:r w:rsidR="006B5B3E">
              <w:t>C</w:t>
            </w:r>
            <w:r>
              <w:t xml:space="preserve">ombinare, </w:t>
            </w:r>
            <w:r w:rsidR="006B5B3E">
              <w:t>A</w:t>
            </w:r>
            <w:r>
              <w:t xml:space="preserve">dattare, </w:t>
            </w:r>
            <w:r w:rsidR="006B5B3E">
              <w:t>M</w:t>
            </w:r>
            <w:r>
              <w:t xml:space="preserve">odificare, </w:t>
            </w:r>
            <w:r w:rsidR="006B5B3E">
              <w:t>Riutilizzare</w:t>
            </w:r>
            <w:r>
              <w:t xml:space="preserve">, </w:t>
            </w:r>
            <w:r w:rsidR="006B5B3E">
              <w:t>E</w:t>
            </w:r>
            <w:r>
              <w:t xml:space="preserve">liminare e </w:t>
            </w:r>
            <w:r w:rsidR="006B5B3E">
              <w:t>I</w:t>
            </w:r>
            <w:r>
              <w:t xml:space="preserve">nvertire. Spiega come ogni elemento di SCAMPER può essere applicato per generare idee innovative. </w:t>
            </w:r>
            <w:r>
              <w:br/>
            </w:r>
          </w:p>
          <w:p w14:paraId="2FF90022" w14:textId="2083B29E" w:rsidR="005C763A" w:rsidRDefault="00000000">
            <w:pPr>
              <w:pStyle w:val="P68B1DB1-Normal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S</w:t>
            </w:r>
            <w:r w:rsidR="006B5B3E">
              <w:rPr>
                <w:b/>
              </w:rPr>
              <w:t>cenegggiatura disegnata</w:t>
            </w:r>
            <w:r>
              <w:rPr>
                <w:b/>
              </w:rPr>
              <w:t>:</w:t>
            </w:r>
            <w:r>
              <w:t xml:space="preserve"> Discutere l</w:t>
            </w:r>
            <w:r w:rsidR="006B5B3E">
              <w:t>a sceneggiatura disegnata</w:t>
            </w:r>
            <w:r>
              <w:t xml:space="preserve"> come tecnica per visualizzare idee e concetti in un formato narrativo. Spiega come gli </w:t>
            </w:r>
            <w:r w:rsidR="006B5B3E">
              <w:t>sceneggiatori</w:t>
            </w:r>
            <w:r>
              <w:t xml:space="preserve"> possono aiutare a comprendere le esperienze e gli</w:t>
            </w:r>
            <w:r w:rsidR="006B5B3E">
              <w:t xml:space="preserve"> </w:t>
            </w:r>
            <w:r>
              <w:t xml:space="preserve">scenari degli utenti. </w:t>
            </w:r>
            <w:r>
              <w:br/>
            </w:r>
          </w:p>
          <w:p w14:paraId="7E86D617" w14:textId="3B2197A9" w:rsidR="005C763A" w:rsidRDefault="00000000">
            <w:pPr>
              <w:pStyle w:val="P68B1DB1-Normal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Ideazione collaborativa:</w:t>
            </w:r>
            <w:r>
              <w:t xml:space="preserve"> Enfatizzare i benefici delle sessioni di ideazione collaborativa, in cui diverse prospettive e competenze sono riunite per generare varie idee. Discutere </w:t>
            </w:r>
            <w:r w:rsidR="006B5B3E">
              <w:t>su</w:t>
            </w:r>
            <w:r>
              <w:t xml:space="preserve"> come </w:t>
            </w:r>
            <w:r w:rsidR="00AB36ED">
              <w:t xml:space="preserve">le squadre </w:t>
            </w:r>
            <w:r>
              <w:t xml:space="preserve">interfunzionali possono migliorare la creatività. </w:t>
            </w:r>
            <w:r>
              <w:br/>
            </w:r>
          </w:p>
          <w:p w14:paraId="15D023F9" w14:textId="7D359F10" w:rsidR="005C763A" w:rsidRDefault="00000000">
            <w:pPr>
              <w:pStyle w:val="P68B1DB1-Normal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Vincoli creativi:</w:t>
            </w:r>
            <w:r>
              <w:t xml:space="preserve"> Esplorare l</w:t>
            </w:r>
            <w:r w:rsidR="00AB36ED">
              <w:t>’</w:t>
            </w:r>
            <w:r>
              <w:t xml:space="preserve">applicazione di vincoli o limitazioni creative per stimolare il pensiero innovativo. I partecipanti impareranno come i vincoli possono portare a soluzioni uniche </w:t>
            </w:r>
            <w:r>
              <w:lastRenderedPageBreak/>
              <w:t>e</w:t>
            </w:r>
            <w:r w:rsidR="00AB36ED">
              <w:t xml:space="preserve"> creative</w:t>
            </w:r>
            <w:r>
              <w:t xml:space="preserve">. </w:t>
            </w:r>
            <w:r>
              <w:br/>
            </w:r>
          </w:p>
          <w:p w14:paraId="6D00C56C" w14:textId="16EB37B6" w:rsidR="005C763A" w:rsidRDefault="00000000">
            <w:pPr>
              <w:pStyle w:val="P68B1DB1-Normal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b/>
              </w:rPr>
              <w:t>Esercizi pratici:</w:t>
            </w:r>
            <w:r>
              <w:t xml:space="preserve"> Incorporare esercizi pratici e attività per consentire ai partecipanti di praticare tecniche di ideazione. Incoraggia</w:t>
            </w:r>
            <w:r w:rsidR="00AB36ED">
              <w:t>teli</w:t>
            </w:r>
            <w:r>
              <w:t xml:space="preserve"> ad applicare </w:t>
            </w:r>
            <w:r w:rsidR="00AB36ED">
              <w:t xml:space="preserve">il </w:t>
            </w:r>
            <w:r>
              <w:t xml:space="preserve">brainstorming, </w:t>
            </w:r>
            <w:r w:rsidR="00AB36ED">
              <w:t xml:space="preserve">la </w:t>
            </w:r>
            <w:r>
              <w:t>mappatura mentale e SCAMPER alle sfide del mondo reale.</w:t>
            </w:r>
          </w:p>
          <w:p w14:paraId="51A2A264" w14:textId="77777777" w:rsidR="005C763A" w:rsidRDefault="005C763A">
            <w:pPr>
              <w:rPr>
                <w:color w:val="1B193E"/>
                <w:sz w:val="24"/>
              </w:rPr>
            </w:pPr>
          </w:p>
          <w:p w14:paraId="673CAE5E" w14:textId="77777777" w:rsidR="005C763A" w:rsidRDefault="005C763A">
            <w:pPr>
              <w:rPr>
                <w:color w:val="1B193E"/>
                <w:sz w:val="24"/>
              </w:rPr>
            </w:pPr>
          </w:p>
          <w:p w14:paraId="1DFA3666" w14:textId="77777777" w:rsidR="005C763A" w:rsidRDefault="005C763A">
            <w:pPr>
              <w:rPr>
                <w:color w:val="1B193E"/>
                <w:sz w:val="24"/>
              </w:rPr>
            </w:pPr>
          </w:p>
          <w:p w14:paraId="2305B043" w14:textId="77777777" w:rsidR="005C763A" w:rsidRDefault="00000000">
            <w:pPr>
              <w:pStyle w:val="P68B1DB1-Normal5"/>
            </w:pPr>
            <w:r>
              <w:rPr>
                <w:b/>
              </w:rPr>
              <w:t>Sezione 2.2.</w:t>
            </w:r>
            <w:r>
              <w:t xml:space="preserve"> Sviluppo del concetto</w:t>
            </w:r>
          </w:p>
          <w:p w14:paraId="2C47BF93" w14:textId="3031F268" w:rsidR="005C763A" w:rsidRDefault="00000000">
            <w:pPr>
              <w:pStyle w:val="P68B1DB1-Normal5"/>
              <w:jc w:val="both"/>
            </w:pPr>
            <w:r>
              <w:br/>
              <w:t>In questa sezione, i partecipanti passeranno dall</w:t>
            </w:r>
            <w:r w:rsidR="00AB36ED">
              <w:t>’</w:t>
            </w:r>
            <w:r>
              <w:t xml:space="preserve">ideazione allo sviluppo strutturato di concetti basati sulle idee generate nella sezione precedente. Il contenuto riguarderà i seguenti punti chiave: </w:t>
            </w:r>
            <w:r>
              <w:br/>
            </w:r>
          </w:p>
          <w:p w14:paraId="578D3DF2" w14:textId="609BA636" w:rsidR="005C763A" w:rsidRDefault="00000000">
            <w:pPr>
              <w:pStyle w:val="P68B1DB1-Normal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Processo di sviluppo del concetto:</w:t>
            </w:r>
            <w:r>
              <w:t xml:space="preserve"> Introdurre la fase di sviluppo del concetto come passo successivo alla creatività, in cui i partecipanti </w:t>
            </w:r>
            <w:r w:rsidR="00AB36ED">
              <w:t>perfezionano</w:t>
            </w:r>
            <w:r>
              <w:t xml:space="preserve"> e strutturano le loro idee in concetti e soluzioni attuabili.</w:t>
            </w:r>
            <w:r>
              <w:br/>
            </w:r>
          </w:p>
          <w:p w14:paraId="608E5B0F" w14:textId="2D67BC57" w:rsidR="005C763A" w:rsidRDefault="00000000">
            <w:pPr>
              <w:pStyle w:val="P68B1DB1-Normal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P</w:t>
            </w:r>
            <w:r w:rsidR="007B3EDB">
              <w:rPr>
                <w:b/>
              </w:rPr>
              <w:t>rofili</w:t>
            </w:r>
            <w:r>
              <w:rPr>
                <w:b/>
              </w:rPr>
              <w:t xml:space="preserve"> e bisogni dell'utente:</w:t>
            </w:r>
            <w:r>
              <w:t xml:space="preserve"> Ribadire l</w:t>
            </w:r>
            <w:r w:rsidR="00AB36ED">
              <w:t>’</w:t>
            </w:r>
            <w:r>
              <w:t xml:space="preserve">importanza di comprendere </w:t>
            </w:r>
            <w:r w:rsidR="007B3EDB">
              <w:t>i profili</w:t>
            </w:r>
            <w:r>
              <w:t xml:space="preserve"> degli utenti e le loro esigenze. Spiega</w:t>
            </w:r>
            <w:r w:rsidR="00817873">
              <w:t>re</w:t>
            </w:r>
            <w:r>
              <w:t xml:space="preserve"> come queste informazioni servano da base per lo sviluppo di concetti incentrati sull</w:t>
            </w:r>
            <w:r w:rsidR="00817873">
              <w:t>’</w:t>
            </w:r>
            <w:r>
              <w:t>utente.</w:t>
            </w:r>
            <w:r>
              <w:br/>
            </w:r>
          </w:p>
          <w:p w14:paraId="504828BD" w14:textId="20D2302A" w:rsidR="005C763A" w:rsidRDefault="00000000">
            <w:pPr>
              <w:pStyle w:val="P68B1DB1-Normal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S</w:t>
            </w:r>
            <w:r w:rsidR="00C37E2E">
              <w:rPr>
                <w:b/>
              </w:rPr>
              <w:t>ceneggiatura disegnata</w:t>
            </w:r>
            <w:r>
              <w:rPr>
                <w:b/>
              </w:rPr>
              <w:t xml:space="preserve"> e scenari utente:</w:t>
            </w:r>
            <w:r>
              <w:t xml:space="preserve"> Discutere come l</w:t>
            </w:r>
            <w:r w:rsidR="00C37E2E">
              <w:t>a</w:t>
            </w:r>
            <w:r>
              <w:t xml:space="preserve"> s</w:t>
            </w:r>
            <w:r w:rsidR="00C37E2E">
              <w:t>ceneggiatura disegnata</w:t>
            </w:r>
            <w:r>
              <w:t xml:space="preserve"> e la creazione di scenari utente possono aiutare a visualizzare come i concetti affronteranno le esigenze e le sfide degli utenti finali. I partecipanti impareranno a creare s</w:t>
            </w:r>
            <w:r w:rsidR="00C37E2E">
              <w:t>ceneggiature</w:t>
            </w:r>
            <w:r>
              <w:t xml:space="preserve"> che descrivono il percorso dell</w:t>
            </w:r>
            <w:r w:rsidR="00C37E2E">
              <w:t>’</w:t>
            </w:r>
            <w:r>
              <w:t>utente e l</w:t>
            </w:r>
            <w:r w:rsidR="00C37E2E">
              <w:t>’</w:t>
            </w:r>
            <w:r>
              <w:t>interazione con le soluzioni proposte.</w:t>
            </w:r>
            <w:r>
              <w:br/>
            </w:r>
          </w:p>
          <w:p w14:paraId="7B4FAFC7" w14:textId="1A5E78CC" w:rsidR="005C763A" w:rsidRDefault="00000000">
            <w:pPr>
              <w:pStyle w:val="P68B1DB1-Normal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Brief di progettazione:</w:t>
            </w:r>
            <w:r>
              <w:t xml:space="preserve"> Spiegare il concetto di brief di progettazione, che fornisc</w:t>
            </w:r>
            <w:r w:rsidR="00C37E2E">
              <w:t>e</w:t>
            </w:r>
            <w:r>
              <w:t xml:space="preserve"> una descrizione chiara e concisa del problema, </w:t>
            </w:r>
            <w:r w:rsidR="00C37E2E">
              <w:t>del</w:t>
            </w:r>
            <w:r>
              <w:t xml:space="preserve"> pubblico di destinazione e </w:t>
            </w:r>
            <w:r w:rsidR="00C37E2E">
              <w:t>del</w:t>
            </w:r>
            <w:r>
              <w:t>la soluzione proposta. I partecipanti impareranno come creare brief di progettazione efficaci che guidano lo sviluppo del concetto.</w:t>
            </w:r>
            <w:r>
              <w:br/>
            </w:r>
          </w:p>
          <w:p w14:paraId="3B174C52" w14:textId="5C13FBDA" w:rsidR="005C763A" w:rsidRDefault="00000000">
            <w:pPr>
              <w:pStyle w:val="P68B1DB1-Normal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Priorità e fattibilità:</w:t>
            </w:r>
            <w:r>
              <w:t xml:space="preserve"> Discutere i concetti </w:t>
            </w:r>
            <w:r w:rsidR="00C37E2E">
              <w:t xml:space="preserve">di definizione delle priorità </w:t>
            </w:r>
            <w:r>
              <w:t xml:space="preserve">basati su criteri di fattibilità, desiderabilità e redditività. I partecipanti valuteranno la fattibilità di implementare ogni concetto </w:t>
            </w:r>
            <w:r>
              <w:lastRenderedPageBreak/>
              <w:t>all</w:t>
            </w:r>
            <w:r w:rsidR="00C37E2E">
              <w:t>’</w:t>
            </w:r>
            <w:r>
              <w:t>interno delle risorse e dei vincoli dell</w:t>
            </w:r>
            <w:r w:rsidR="00C37E2E">
              <w:t>’</w:t>
            </w:r>
            <w:r>
              <w:t>organizzazione.</w:t>
            </w:r>
            <w:r>
              <w:br/>
            </w:r>
          </w:p>
          <w:p w14:paraId="07D7B657" w14:textId="0AC6F6C9" w:rsidR="005C763A" w:rsidRDefault="00000000">
            <w:pPr>
              <w:pStyle w:val="P68B1DB1-Normal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Considerazioni di prototipazione:</w:t>
            </w:r>
            <w:r>
              <w:t xml:space="preserve"> Introdurre l</w:t>
            </w:r>
            <w:r w:rsidR="00C37E2E">
              <w:t>’</w:t>
            </w:r>
            <w:r>
              <w:t>idea che lo sviluppo del concetto dovrebbe allinearsi con la fase di prototipazione, sottolineando la necessità di considerare come il concetto sarà tradotto in prototipi tangibili.</w:t>
            </w:r>
            <w:r>
              <w:br/>
            </w:r>
          </w:p>
          <w:p w14:paraId="797AE531" w14:textId="386D8671" w:rsidR="005C763A" w:rsidRDefault="00C37E2E">
            <w:pPr>
              <w:pStyle w:val="P68B1DB1-Normal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Perfezionamento iterativo:</w:t>
            </w:r>
            <w:r>
              <w:t xml:space="preserve"> Evidenziare la natura iterativa dello sviluppo concettuale nel Design Thinking. I partecipanti capiranno che i concetti possono evolversi e cambiare man mano che ricevono feedback e vengono testati con gli utenti finali.</w:t>
            </w:r>
            <w:r>
              <w:br/>
            </w:r>
          </w:p>
          <w:p w14:paraId="7AB794D7" w14:textId="0AE74120" w:rsidR="005C763A" w:rsidRDefault="00000000">
            <w:pPr>
              <w:pStyle w:val="P68B1DB1-Normal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b/>
              </w:rPr>
              <w:t>Applicazione pratica</w:t>
            </w:r>
            <w:r>
              <w:t xml:space="preserve">: Includere esercizi pratici e casi di studio per consentire ai partecipanti di </w:t>
            </w:r>
            <w:r w:rsidR="00C37E2E">
              <w:t>esercitarsi nel</w:t>
            </w:r>
            <w:r>
              <w:t>lo sviluppo d</w:t>
            </w:r>
            <w:r w:rsidR="00C37E2E">
              <w:t>e</w:t>
            </w:r>
            <w:r>
              <w:t xml:space="preserve">i concetti. Incoraggiali a creare </w:t>
            </w:r>
            <w:r w:rsidR="00C37E2E">
              <w:t>bozzetti</w:t>
            </w:r>
            <w:r>
              <w:t xml:space="preserve"> concettuali, </w:t>
            </w:r>
            <w:r w:rsidR="003C70E1">
              <w:t>sceneggiature</w:t>
            </w:r>
            <w:r>
              <w:t xml:space="preserve"> e brief di progettazione per idee selezionate.</w:t>
            </w:r>
          </w:p>
          <w:p w14:paraId="6FD5E8AD" w14:textId="77777777" w:rsidR="005C763A" w:rsidRDefault="005C763A">
            <w:pPr>
              <w:rPr>
                <w:color w:val="1B193E"/>
                <w:sz w:val="24"/>
              </w:rPr>
            </w:pPr>
          </w:p>
          <w:p w14:paraId="7C4C1653" w14:textId="77777777" w:rsidR="005C763A" w:rsidRDefault="00000000">
            <w:pPr>
              <w:pStyle w:val="P68B1DB1-Normal5"/>
            </w:pPr>
            <w:r>
              <w:rPr>
                <w:b/>
              </w:rPr>
              <w:t>Sezione 2.3.</w:t>
            </w:r>
            <w:r>
              <w:t xml:space="preserve"> Prototipazione e test</w:t>
            </w:r>
          </w:p>
          <w:p w14:paraId="0E017A7F" w14:textId="77777777" w:rsidR="005C763A" w:rsidRDefault="005C763A">
            <w:pPr>
              <w:rPr>
                <w:color w:val="1B193E"/>
                <w:sz w:val="24"/>
              </w:rPr>
            </w:pPr>
          </w:p>
          <w:p w14:paraId="69C515DA" w14:textId="2966E90F" w:rsidR="005C763A" w:rsidRDefault="00000000">
            <w:pPr>
              <w:pStyle w:val="P68B1DB1-Normal5"/>
              <w:jc w:val="both"/>
            </w:pPr>
            <w:r>
              <w:t xml:space="preserve">In questa sezione, i partecipanti approfondiranno gli aspetti pratici della trasformazione dei concetti in prototipi tangibili e </w:t>
            </w:r>
            <w:r w:rsidR="003C70E1">
              <w:t>l’</w:t>
            </w:r>
            <w:r>
              <w:t>importanza dei test degli utenti nel processo di Design Thinking. Il contenuto riguarderà i seguenti punti chiave:</w:t>
            </w:r>
            <w:r>
              <w:br/>
            </w:r>
          </w:p>
          <w:p w14:paraId="48E4437B" w14:textId="3BB5A193" w:rsidR="005C763A" w:rsidRDefault="00000000">
            <w:pPr>
              <w:pStyle w:val="P68B1DB1-Normal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Introduzione alla prototipazione:</w:t>
            </w:r>
            <w:r>
              <w:t xml:space="preserve"> Definire la prototipazione come la creazione di rappresentazioni tangibili di concetti per testare visivamente o funzionalmente le idee. Sottolinea che i prototipi possono variare in fedeltà, dagli schizzi a bassa fedeltà ai modelli ad alta</w:t>
            </w:r>
            <w:r w:rsidR="003C70E1">
              <w:t xml:space="preserve"> </w:t>
            </w:r>
            <w:r>
              <w:t>fedeltà.</w:t>
            </w:r>
            <w:r>
              <w:br/>
            </w:r>
          </w:p>
          <w:p w14:paraId="77FDA61D" w14:textId="3B8BE67C" w:rsidR="005C763A" w:rsidRDefault="00000000">
            <w:pPr>
              <w:pStyle w:val="P68B1DB1-Normal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Tipi di prototipi:</w:t>
            </w:r>
            <w:r>
              <w:t xml:space="preserve"> Esplora i diversi tipi di prototipi, tra cui prototipi di carta, </w:t>
            </w:r>
            <w:r w:rsidR="003C70E1">
              <w:t>bozze</w:t>
            </w:r>
            <w:r>
              <w:t>, mo</w:t>
            </w:r>
            <w:r w:rsidR="003C70E1">
              <w:t>delli</w:t>
            </w:r>
            <w:r>
              <w:t xml:space="preserve"> e prototipi funzionali. Spiegare i vantaggi e i casi d</w:t>
            </w:r>
            <w:r w:rsidR="003C70E1">
              <w:t>’</w:t>
            </w:r>
            <w:r>
              <w:t>uso appropriati per ogni tipo.</w:t>
            </w:r>
            <w:r>
              <w:br/>
            </w:r>
          </w:p>
          <w:p w14:paraId="58DA9DF8" w14:textId="77777777" w:rsidR="005C763A" w:rsidRDefault="00000000">
            <w:pPr>
              <w:pStyle w:val="P68B1DB1-Normal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Strumenti di prototipazione e software:</w:t>
            </w:r>
            <w:r>
              <w:t xml:space="preserve"> Introdurre vari strumenti di prototipazione e software che possono aiutare nella creazione di prototipi digitali. I partecipanti impareranno a conoscere strumenti come Adobe XD, Sketch e Figma. </w:t>
            </w:r>
          </w:p>
          <w:p w14:paraId="55EB219D" w14:textId="508A23E2" w:rsidR="005C763A" w:rsidRDefault="00000000">
            <w:pPr>
              <w:pStyle w:val="P68B1DB1-Normal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Test utente e feedback:</w:t>
            </w:r>
            <w:r>
              <w:t xml:space="preserve"> Sottolineare l</w:t>
            </w:r>
            <w:r w:rsidR="003C70E1">
              <w:t>’</w:t>
            </w:r>
            <w:r>
              <w:t>importanza di coinvolgere gli utenti finali nel processo di test. Spiega</w:t>
            </w:r>
            <w:r w:rsidR="003C70E1">
              <w:t>re</w:t>
            </w:r>
            <w:r>
              <w:t xml:space="preserve"> come i test degli utenti aiutano a identificare i problemi di usabilità, raccogliere feedback e </w:t>
            </w:r>
            <w:r>
              <w:lastRenderedPageBreak/>
              <w:t>convalidare l</w:t>
            </w:r>
            <w:r w:rsidR="003C70E1">
              <w:t>’</w:t>
            </w:r>
            <w:r>
              <w:t>efficacia del</w:t>
            </w:r>
            <w:r w:rsidR="003C70E1">
              <w:t xml:space="preserve"> progetto</w:t>
            </w:r>
            <w:r>
              <w:t>.</w:t>
            </w:r>
            <w:r>
              <w:br/>
            </w:r>
          </w:p>
          <w:p w14:paraId="38755ACE" w14:textId="15055A2C" w:rsidR="005C763A" w:rsidRDefault="00000000">
            <w:pPr>
              <w:pStyle w:val="P68B1DB1-Normal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Creazione di scenari di prova:</w:t>
            </w:r>
            <w:r>
              <w:t xml:space="preserve"> Discutere su come progettare scenari di </w:t>
            </w:r>
            <w:r w:rsidR="003C70E1">
              <w:t>prova</w:t>
            </w:r>
            <w:r>
              <w:t xml:space="preserve"> e attività per i test degli utenti. I partecipanti impareranno come strutturare le sessioni di test degli utenti per raccogliere informazioni</w:t>
            </w:r>
            <w:r w:rsidR="003C70E1">
              <w:t xml:space="preserve"> </w:t>
            </w:r>
            <w:r>
              <w:t>specifiche.</w:t>
            </w:r>
            <w:r>
              <w:br/>
            </w:r>
          </w:p>
          <w:p w14:paraId="0929515A" w14:textId="020D264D" w:rsidR="005C763A" w:rsidRDefault="00000000">
            <w:pPr>
              <w:pStyle w:val="P68B1DB1-Normal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Prototipazione iterativa:</w:t>
            </w:r>
            <w:r>
              <w:t xml:space="preserve"> Sottolinea</w:t>
            </w:r>
            <w:r w:rsidR="003C70E1">
              <w:t>re</w:t>
            </w:r>
            <w:r>
              <w:t xml:space="preserve"> che il processo è iterativo, il che significa che i prototipi sono </w:t>
            </w:r>
            <w:r w:rsidR="003C70E1">
              <w:t>perfezionati</w:t>
            </w:r>
            <w:r>
              <w:t xml:space="preserve"> in base al feedback degli utenti. Evidenziare il valore di apportare continui miglioramenti al</w:t>
            </w:r>
            <w:r w:rsidR="003C70E1">
              <w:t>la progettazione</w:t>
            </w:r>
            <w:r>
              <w:t>.</w:t>
            </w:r>
            <w:r>
              <w:br/>
            </w:r>
          </w:p>
          <w:p w14:paraId="1122AC3C" w14:textId="5E1724A8" w:rsidR="005C763A" w:rsidRDefault="00000000">
            <w:pPr>
              <w:pStyle w:val="P68B1DB1-Normal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Principi di usabilità:</w:t>
            </w:r>
            <w:r>
              <w:t xml:space="preserve"> Introdurre principi fondamentali di usabilità, come la semplicità, la coerenza e il feedback, che i partecipanti dovrebbero considerare quando creano e testa</w:t>
            </w:r>
            <w:r w:rsidR="003C70E1">
              <w:t xml:space="preserve">no i </w:t>
            </w:r>
            <w:r>
              <w:t>prototipi.</w:t>
            </w:r>
            <w:r>
              <w:br/>
            </w:r>
          </w:p>
          <w:p w14:paraId="7A3638A9" w14:textId="71566F83" w:rsidR="005C763A" w:rsidRDefault="00000000">
            <w:pPr>
              <w:pStyle w:val="P68B1DB1-Normal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Raccolta e analisi di feedback:</w:t>
            </w:r>
            <w:r>
              <w:t xml:space="preserve"> Spiega</w:t>
            </w:r>
            <w:r w:rsidR="003C70E1">
              <w:t>re</w:t>
            </w:r>
            <w:r>
              <w:t xml:space="preserve"> come raccogliere i feedback degli utenti, documentare le osservazioni e analizzare i risultati delle sessioni di test degli utenti. Discutere le tecniche per sintetizzare e dare priorità al feedback.</w:t>
            </w:r>
            <w:r>
              <w:br/>
            </w:r>
          </w:p>
          <w:p w14:paraId="0D289473" w14:textId="7BE7A686" w:rsidR="005C763A" w:rsidRDefault="005173DA">
            <w:pPr>
              <w:pStyle w:val="P68B1DB1-Normal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Perfezionamento e Iterazione:</w:t>
            </w:r>
            <w:r>
              <w:t xml:space="preserve"> Sottolineare l’importanza di utilizzare il feedback degli utenti per perfezionare i prototipi. Incoraggiare i partecipanti a ripetere e migliorare i loro progetti in base ai risultati dei test.</w:t>
            </w:r>
            <w:r>
              <w:br/>
            </w:r>
          </w:p>
          <w:p w14:paraId="68D3A65D" w14:textId="491BEC88" w:rsidR="005C763A" w:rsidRDefault="00000000">
            <w:pPr>
              <w:pStyle w:val="P68B1DB1-Normal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b/>
              </w:rPr>
              <w:t>Esercitazioni pratiche di prototipazione:</w:t>
            </w:r>
            <w:r>
              <w:t xml:space="preserve"> Incorporare esercizi pratici che consentono ai partecipanti di creare prototipi e condurre test </w:t>
            </w:r>
            <w:r w:rsidR="005173DA">
              <w:t>a</w:t>
            </w:r>
            <w:r>
              <w:t>gli utenti. Ciò può includere la creazione di prototipi cartacei a bassa fedeltà o prototipi digitali utilizzando software di prototipazione.</w:t>
            </w:r>
          </w:p>
          <w:p w14:paraId="1AA22C88" w14:textId="77777777" w:rsidR="005C763A" w:rsidRDefault="005C763A">
            <w:pPr>
              <w:rPr>
                <w:color w:val="1B193E"/>
                <w:sz w:val="24"/>
              </w:rPr>
            </w:pPr>
          </w:p>
          <w:p w14:paraId="5A9322B7" w14:textId="77777777" w:rsidR="005C763A" w:rsidRDefault="005C763A">
            <w:pPr>
              <w:rPr>
                <w:color w:val="1B193E"/>
                <w:sz w:val="24"/>
              </w:rPr>
            </w:pPr>
          </w:p>
          <w:p w14:paraId="59A7A0FE" w14:textId="77777777" w:rsidR="005C763A" w:rsidRDefault="005C763A">
            <w:pPr>
              <w:rPr>
                <w:color w:val="1B193E"/>
                <w:sz w:val="24"/>
              </w:rPr>
            </w:pPr>
          </w:p>
          <w:p w14:paraId="0ED81A4D" w14:textId="77777777" w:rsidR="005C763A" w:rsidRDefault="00000000">
            <w:pPr>
              <w:pStyle w:val="P68B1DB1-Normal4"/>
            </w:pPr>
            <w:r>
              <w:t>Unità 3: Implementazione e feedback</w:t>
            </w:r>
          </w:p>
          <w:p w14:paraId="1375B047" w14:textId="21C25669" w:rsidR="005C763A" w:rsidRDefault="00000000">
            <w:pPr>
              <w:pStyle w:val="P68B1DB1-Normal5"/>
            </w:pPr>
            <w:r>
              <w:rPr>
                <w:b/>
              </w:rPr>
              <w:t>Sezione 3.1.</w:t>
            </w:r>
            <w:r>
              <w:t xml:space="preserve"> Progettazione per l</w:t>
            </w:r>
            <w:r w:rsidR="005173DA">
              <w:t>’</w:t>
            </w:r>
            <w:r>
              <w:t>implementazione</w:t>
            </w:r>
          </w:p>
          <w:p w14:paraId="24F83F07" w14:textId="77777777" w:rsidR="005C763A" w:rsidRDefault="005C763A">
            <w:pPr>
              <w:jc w:val="both"/>
              <w:rPr>
                <w:color w:val="1B193E"/>
                <w:sz w:val="24"/>
              </w:rPr>
            </w:pPr>
          </w:p>
          <w:p w14:paraId="6296C1F6" w14:textId="644D71D0" w:rsidR="005C763A" w:rsidRDefault="00000000">
            <w:pPr>
              <w:pStyle w:val="P68B1DB1-Normal5"/>
              <w:jc w:val="both"/>
            </w:pPr>
            <w:r>
              <w:t xml:space="preserve">Questa sezione si concentra sulla pianificazione e </w:t>
            </w:r>
            <w:r w:rsidR="005173DA">
              <w:t>sul</w:t>
            </w:r>
            <w:r>
              <w:t>la strategia per l</w:t>
            </w:r>
            <w:r w:rsidR="005173DA">
              <w:t>’</w:t>
            </w:r>
            <w:r>
              <w:t>implementazione del Design Thinking all</w:t>
            </w:r>
            <w:r w:rsidR="005173DA">
              <w:t>’</w:t>
            </w:r>
            <w:r>
              <w:t>interno di un</w:t>
            </w:r>
            <w:r w:rsidR="005173DA">
              <w:t>’</w:t>
            </w:r>
            <w:r>
              <w:t>organizzazione, sottolineando l</w:t>
            </w:r>
            <w:r w:rsidR="005173DA">
              <w:t>’</w:t>
            </w:r>
            <w:r>
              <w:t xml:space="preserve">importanza di un approccio strutturato per garantire che le soluzioni innovative diventino realtà. Il contenuto riguarderà i seguenti </w:t>
            </w:r>
            <w:r>
              <w:lastRenderedPageBreak/>
              <w:t>punti chiave:</w:t>
            </w:r>
            <w:r>
              <w:br/>
            </w:r>
          </w:p>
          <w:p w14:paraId="4C9BF314" w14:textId="199B1169" w:rsidR="005C763A" w:rsidRDefault="00000000">
            <w:pPr>
              <w:pStyle w:val="P68B1DB1-Normal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Introduzione alla progettazione per l</w:t>
            </w:r>
            <w:r w:rsidR="005173DA">
              <w:rPr>
                <w:b/>
              </w:rPr>
              <w:t>’</w:t>
            </w:r>
            <w:r>
              <w:rPr>
                <w:b/>
              </w:rPr>
              <w:t>implementazione:</w:t>
            </w:r>
            <w:r>
              <w:t xml:space="preserve"> Definire il concetto di </w:t>
            </w:r>
            <w:r w:rsidR="005173DA">
              <w:t>“Progettazione per l’implementazione”</w:t>
            </w:r>
            <w:r>
              <w:t xml:space="preserve"> come la fase che segue l</w:t>
            </w:r>
            <w:r w:rsidR="005173DA">
              <w:t>’</w:t>
            </w:r>
            <w:r>
              <w:t xml:space="preserve">ideazione e lo sviluppo del concetto. Questa sezione </w:t>
            </w:r>
            <w:r w:rsidR="005173DA">
              <w:t>riguarda</w:t>
            </w:r>
            <w:r>
              <w:t xml:space="preserve"> la trasformazione di idee innovative in piani attuabili.</w:t>
            </w:r>
            <w:r>
              <w:br/>
            </w:r>
          </w:p>
          <w:p w14:paraId="15C911A5" w14:textId="57990FC0" w:rsidR="005C763A" w:rsidRDefault="00000000">
            <w:pPr>
              <w:pStyle w:val="P68B1DB1-Normal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Allineamento con gli obiettivi organizzativi:</w:t>
            </w:r>
            <w:r>
              <w:t xml:space="preserve"> Sottolineare la necessità di allineamento tra le soluzioni sviluppate attraverso il Design Thinking e gli </w:t>
            </w:r>
            <w:r w:rsidR="005173DA">
              <w:t>scopi</w:t>
            </w:r>
            <w:r>
              <w:t xml:space="preserve"> e gli obiettivi più ampi dell</w:t>
            </w:r>
            <w:r w:rsidR="005173DA">
              <w:t>’</w:t>
            </w:r>
            <w:r>
              <w:t>organizzazione. I partecipanti impareranno come garantire che le loro iniziative contribuiscano alla direzione strategica dell</w:t>
            </w:r>
            <w:r w:rsidR="005173DA">
              <w:t>’</w:t>
            </w:r>
            <w:r>
              <w:t>organizzazione.</w:t>
            </w:r>
            <w:r>
              <w:br/>
            </w:r>
          </w:p>
          <w:p w14:paraId="5DB6B670" w14:textId="2E1C9853" w:rsidR="005C763A" w:rsidRDefault="00000000">
            <w:pPr>
              <w:pStyle w:val="P68B1DB1-Normal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Assegnazione delle risorse:</w:t>
            </w:r>
            <w:r>
              <w:t xml:space="preserve"> Discutere l</w:t>
            </w:r>
            <w:r w:rsidR="005173DA">
              <w:t>’assegnazione</w:t>
            </w:r>
            <w:r>
              <w:t xml:space="preserve"> delle risorse, tra cui tempo, budget e personale, per supportare l</w:t>
            </w:r>
            <w:r w:rsidR="005173DA">
              <w:t>’</w:t>
            </w:r>
            <w:r>
              <w:t>implementazione delle soluzioni di Design Thinking. I partecipanti esploreranno strategie per gestire in modo efficace le risorse.</w:t>
            </w:r>
            <w:r>
              <w:br/>
            </w:r>
          </w:p>
          <w:p w14:paraId="4581DC2D" w14:textId="216CFA1F" w:rsidR="005C763A" w:rsidRDefault="00000000">
            <w:pPr>
              <w:pStyle w:val="P68B1DB1-Normal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Pianificazione del progetto:</w:t>
            </w:r>
            <w:r>
              <w:t xml:space="preserve"> Introdurre il concetto di pianificazione del progetto, compresa la definizione d</w:t>
            </w:r>
            <w:r w:rsidR="005173DA">
              <w:t>egli</w:t>
            </w:r>
            <w:r>
              <w:t xml:space="preserve"> ambiti d</w:t>
            </w:r>
            <w:r w:rsidR="005173DA">
              <w:t>el</w:t>
            </w:r>
            <w:r>
              <w:t xml:space="preserve"> progetto, </w:t>
            </w:r>
            <w:r w:rsidR="005173DA">
              <w:t xml:space="preserve">delle </w:t>
            </w:r>
            <w:r>
              <w:t xml:space="preserve">tempistiche e </w:t>
            </w:r>
            <w:r w:rsidR="005173DA">
              <w:t>delle tappe fondamentali</w:t>
            </w:r>
            <w:r>
              <w:t xml:space="preserve">. I partecipanti impareranno come creare un piano di progetto </w:t>
            </w:r>
            <w:r w:rsidR="00BB737E">
              <w:t>che delinei</w:t>
            </w:r>
            <w:r>
              <w:t xml:space="preserve"> i passaggi necessari per l</w:t>
            </w:r>
            <w:r w:rsidR="00BB737E">
              <w:t>’</w:t>
            </w:r>
            <w:r>
              <w:t xml:space="preserve">implementazione. </w:t>
            </w:r>
            <w:r>
              <w:br/>
            </w:r>
          </w:p>
          <w:p w14:paraId="21E87CFF" w14:textId="5E70F4C5" w:rsidR="005C763A" w:rsidRDefault="00000000">
            <w:pPr>
              <w:pStyle w:val="P68B1DB1-Normal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 xml:space="preserve">Collaborazione </w:t>
            </w:r>
            <w:r w:rsidR="00BB737E">
              <w:rPr>
                <w:b/>
              </w:rPr>
              <w:t>inter</w:t>
            </w:r>
            <w:r>
              <w:rPr>
                <w:b/>
              </w:rPr>
              <w:t>funzionale:</w:t>
            </w:r>
            <w:r>
              <w:t xml:space="preserve"> Sottolineare l</w:t>
            </w:r>
            <w:r w:rsidR="00BB737E">
              <w:t>’</w:t>
            </w:r>
            <w:r>
              <w:t xml:space="preserve">importanza della collaborazione interfunzionale e del lavoro di squadra nella fase di </w:t>
            </w:r>
            <w:r w:rsidR="00BB737E">
              <w:t>implementazione</w:t>
            </w:r>
            <w:r>
              <w:t xml:space="preserve">. I partecipanti capiranno come i vari dipartimenti e le parti interessate devono collaborare per portare a </w:t>
            </w:r>
            <w:r w:rsidR="00BB737E">
              <w:t>compimento</w:t>
            </w:r>
            <w:r>
              <w:t xml:space="preserve"> le soluzioni di Design Thinking. </w:t>
            </w:r>
            <w:r>
              <w:br/>
            </w:r>
          </w:p>
          <w:p w14:paraId="6F100386" w14:textId="6FA1D867" w:rsidR="005C763A" w:rsidRDefault="00000000">
            <w:pPr>
              <w:pStyle w:val="P68B1DB1-Normal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Gestione del cambiamento:</w:t>
            </w:r>
            <w:r>
              <w:t xml:space="preserve"> Affrontare le sfide del cambiamento organizzativo che possono insorgere nell</w:t>
            </w:r>
            <w:r w:rsidR="00BB737E">
              <w:t xml:space="preserve">’implementazione </w:t>
            </w:r>
            <w:r>
              <w:t xml:space="preserve">di soluzioni innovative. Discutere </w:t>
            </w:r>
            <w:r w:rsidR="00BB737E">
              <w:t xml:space="preserve">le </w:t>
            </w:r>
            <w:r>
              <w:t xml:space="preserve">strategie per gestire la resistenza al cambiamento e garantire una transizione </w:t>
            </w:r>
            <w:r w:rsidR="00BB737E">
              <w:t>graduale</w:t>
            </w:r>
            <w:r>
              <w:t xml:space="preserve">. </w:t>
            </w:r>
            <w:r>
              <w:br/>
            </w:r>
          </w:p>
          <w:p w14:paraId="5464110F" w14:textId="5E895148" w:rsidR="005C763A" w:rsidRDefault="00000000">
            <w:pPr>
              <w:pStyle w:val="P68B1DB1-Normal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Valutazione del rischio:</w:t>
            </w:r>
            <w:r>
              <w:t xml:space="preserve"> Spiegare l</w:t>
            </w:r>
            <w:r w:rsidR="00BB737E">
              <w:t>’</w:t>
            </w:r>
            <w:r>
              <w:t>importanza di condurre una valutazione del rischio per individuare potenziali sfide o ostacoli all</w:t>
            </w:r>
            <w:r w:rsidR="00BB737E">
              <w:t>’implementazione</w:t>
            </w:r>
            <w:r>
              <w:t>. I partecipanti impareranno come mitigare i rischi e pianificare</w:t>
            </w:r>
            <w:r w:rsidR="00BB737E">
              <w:t xml:space="preserve"> gli imprevisti</w:t>
            </w:r>
            <w:r>
              <w:t xml:space="preserve">. </w:t>
            </w:r>
            <w:r>
              <w:br/>
            </w:r>
          </w:p>
          <w:p w14:paraId="1DEF3D26" w14:textId="0107F4B2" w:rsidR="005C763A" w:rsidRDefault="00000000">
            <w:pPr>
              <w:pStyle w:val="P68B1DB1-Normal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lastRenderedPageBreak/>
              <w:t>Monitoraggio e valutazione:</w:t>
            </w:r>
            <w:r>
              <w:t xml:space="preserve"> Discutere la necessità di un monitoraggio e di una valutazione continui del processo di </w:t>
            </w:r>
            <w:r w:rsidR="00BB737E">
              <w:t>implementazione</w:t>
            </w:r>
            <w:r>
              <w:t xml:space="preserve">. I partecipanti esploreranno </w:t>
            </w:r>
            <w:r w:rsidR="00BB737E">
              <w:t xml:space="preserve">gli </w:t>
            </w:r>
            <w:r>
              <w:t xml:space="preserve">indicatori chiave di prestazione (KPI) e </w:t>
            </w:r>
            <w:r w:rsidR="00BB737E">
              <w:t xml:space="preserve">le </w:t>
            </w:r>
            <w:r>
              <w:t>metriche di valutazione per misurare i progressi e il successo del</w:t>
            </w:r>
            <w:r w:rsidR="00BB737E">
              <w:t xml:space="preserve"> progetto</w:t>
            </w:r>
            <w:r>
              <w:t xml:space="preserve">. </w:t>
            </w:r>
            <w:r>
              <w:br/>
            </w:r>
          </w:p>
          <w:p w14:paraId="7E09A654" w14:textId="7DC026B8" w:rsidR="005C763A" w:rsidRDefault="00000000">
            <w:pPr>
              <w:pStyle w:val="P68B1DB1-Normal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Comunicazione e rendicontazione:</w:t>
            </w:r>
            <w:r>
              <w:t xml:space="preserve"> Evidenziare l</w:t>
            </w:r>
            <w:r w:rsidR="00BB737E">
              <w:t>’</w:t>
            </w:r>
            <w:r>
              <w:t xml:space="preserve">importanza di una comunicazione chiara ed efficace durante tutta la fase di </w:t>
            </w:r>
            <w:r w:rsidR="00BB737E">
              <w:t>implementazione</w:t>
            </w:r>
            <w:r>
              <w:t xml:space="preserve">. I partecipanti impareranno a creare relazioni </w:t>
            </w:r>
            <w:r w:rsidR="00BB737E">
              <w:t>regolari</w:t>
            </w:r>
            <w:r>
              <w:t xml:space="preserve"> sui progressi compiuti e a comunicare gli aggiornamenti alle parti interessate. </w:t>
            </w:r>
            <w:r>
              <w:br/>
            </w:r>
          </w:p>
          <w:p w14:paraId="533EE850" w14:textId="1970CB0D" w:rsidR="005C763A" w:rsidRDefault="00000000">
            <w:pPr>
              <w:pStyle w:val="P68B1DB1-Normal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b/>
              </w:rPr>
              <w:t>Documentazione e trasferimento d</w:t>
            </w:r>
            <w:r w:rsidR="00BB737E">
              <w:rPr>
                <w:b/>
              </w:rPr>
              <w:t>elle</w:t>
            </w:r>
            <w:r>
              <w:rPr>
                <w:b/>
              </w:rPr>
              <w:t xml:space="preserve"> conoscenze:</w:t>
            </w:r>
            <w:r>
              <w:t xml:space="preserve"> Sottolineare l</w:t>
            </w:r>
            <w:r w:rsidR="00BB737E">
              <w:t>’</w:t>
            </w:r>
            <w:r>
              <w:t xml:space="preserve">importanza di documentare il processo di </w:t>
            </w:r>
            <w:r w:rsidR="00BB737E">
              <w:t>implementazione</w:t>
            </w:r>
            <w:r>
              <w:t>, compresi gli insegnamenti tratti e le migliori pratiche. I partecipanti capiranno come facilitare il trasferimento di conoscenze a</w:t>
            </w:r>
            <w:r w:rsidR="00BB737E">
              <w:t>ll’</w:t>
            </w:r>
            <w:r>
              <w:t>interno dell</w:t>
            </w:r>
            <w:r w:rsidR="00BB737E">
              <w:t>’</w:t>
            </w:r>
            <w:r>
              <w:t xml:space="preserve">organizzazione. </w:t>
            </w:r>
            <w:r>
              <w:br/>
            </w:r>
          </w:p>
          <w:p w14:paraId="2F633262" w14:textId="77777777" w:rsidR="005C763A" w:rsidRDefault="00000000">
            <w:pPr>
              <w:pStyle w:val="P68B1DB1-Normal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b/>
              </w:rPr>
              <w:t>Applicazione pratica:</w:t>
            </w:r>
            <w:r>
              <w:t xml:space="preserve"> Includere casi di studio ed esercizi pratici che consentono ai partecipanti di sviluppare piani di implementazione per soluzioni di Design Thinking pertinenti per le loro organizzazioni.</w:t>
            </w:r>
          </w:p>
          <w:p w14:paraId="0B90B3F8" w14:textId="77777777" w:rsidR="005C763A" w:rsidRDefault="005C763A">
            <w:pPr>
              <w:rPr>
                <w:color w:val="1B193E"/>
                <w:sz w:val="24"/>
              </w:rPr>
            </w:pPr>
          </w:p>
          <w:p w14:paraId="4954E6D1" w14:textId="0F9B8252" w:rsidR="005C763A" w:rsidRDefault="00000000">
            <w:pPr>
              <w:pStyle w:val="P68B1DB1-Normal5"/>
            </w:pPr>
            <w:r>
              <w:rPr>
                <w:b/>
              </w:rPr>
              <w:t>Sezione 3.2.</w:t>
            </w:r>
            <w:r>
              <w:t xml:space="preserve"> Misurazione e valutazione dell</w:t>
            </w:r>
            <w:r w:rsidR="00BB737E">
              <w:t>’</w:t>
            </w:r>
            <w:r>
              <w:t>impatto di progettazione</w:t>
            </w:r>
          </w:p>
          <w:p w14:paraId="5927C2D4" w14:textId="35B8A645" w:rsidR="005C763A" w:rsidRDefault="00000000">
            <w:pPr>
              <w:jc w:val="both"/>
              <w:rPr>
                <w:color w:val="1B193E"/>
                <w:sz w:val="24"/>
              </w:rPr>
            </w:pPr>
            <w:r>
              <w:br/>
            </w:r>
            <w:r>
              <w:rPr>
                <w:color w:val="1B193E"/>
                <w:sz w:val="24"/>
              </w:rPr>
              <w:t>In questa sezione, i partecipanti impareranno come valutare l</w:t>
            </w:r>
            <w:r w:rsidR="00BB737E">
              <w:rPr>
                <w:color w:val="1B193E"/>
                <w:sz w:val="24"/>
              </w:rPr>
              <w:t>’</w:t>
            </w:r>
            <w:r>
              <w:rPr>
                <w:color w:val="1B193E"/>
                <w:sz w:val="24"/>
              </w:rPr>
              <w:t>impatto delle iniziative di Design Thinking all</w:t>
            </w:r>
            <w:r w:rsidR="00BB737E">
              <w:rPr>
                <w:color w:val="1B193E"/>
                <w:sz w:val="24"/>
              </w:rPr>
              <w:t>’</w:t>
            </w:r>
            <w:r>
              <w:rPr>
                <w:color w:val="1B193E"/>
                <w:sz w:val="24"/>
              </w:rPr>
              <w:t>interno delle loro organizzazioni. L</w:t>
            </w:r>
            <w:r w:rsidR="00BB737E">
              <w:rPr>
                <w:color w:val="1B193E"/>
                <w:sz w:val="24"/>
              </w:rPr>
              <w:t>’</w:t>
            </w:r>
            <w:r>
              <w:rPr>
                <w:color w:val="1B193E"/>
                <w:sz w:val="24"/>
              </w:rPr>
              <w:t>obiettivo è misurare l</w:t>
            </w:r>
            <w:r w:rsidR="00BB737E">
              <w:rPr>
                <w:color w:val="1B193E"/>
                <w:sz w:val="24"/>
              </w:rPr>
              <w:t>’</w:t>
            </w:r>
            <w:r>
              <w:rPr>
                <w:color w:val="1B193E"/>
                <w:sz w:val="24"/>
              </w:rPr>
              <w:t xml:space="preserve">efficacia delle soluzioni e comprendere il loro contributo agli obiettivi </w:t>
            </w:r>
            <w:r w:rsidR="00BB737E">
              <w:rPr>
                <w:color w:val="1B193E"/>
                <w:sz w:val="24"/>
              </w:rPr>
              <w:t>aziendali</w:t>
            </w:r>
            <w:r>
              <w:rPr>
                <w:color w:val="1B193E"/>
                <w:sz w:val="24"/>
              </w:rPr>
              <w:t>. Il contenuto riguarderà i seguenti punti chiave:</w:t>
            </w:r>
          </w:p>
          <w:p w14:paraId="656A3639" w14:textId="77777777" w:rsidR="005C763A" w:rsidRDefault="005C763A">
            <w:pPr>
              <w:jc w:val="both"/>
              <w:rPr>
                <w:color w:val="1B193E"/>
                <w:sz w:val="24"/>
              </w:rPr>
            </w:pPr>
          </w:p>
          <w:p w14:paraId="36AF2889" w14:textId="68C55245" w:rsidR="005C763A" w:rsidRDefault="00000000">
            <w:pPr>
              <w:pStyle w:val="P68B1DB1-Normal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t>L</w:t>
            </w:r>
            <w:r w:rsidR="00031EFC">
              <w:t>’</w:t>
            </w:r>
            <w:r>
              <w:t>importanza della misura</w:t>
            </w:r>
            <w:r w:rsidR="00031EFC">
              <w:t>zione</w:t>
            </w:r>
            <w:r>
              <w:t>: Sottolineare l</w:t>
            </w:r>
            <w:r w:rsidR="00031EFC">
              <w:t>’</w:t>
            </w:r>
            <w:r>
              <w:t>importanza di misurare l</w:t>
            </w:r>
            <w:r w:rsidR="00031EFC">
              <w:t>’</w:t>
            </w:r>
            <w:r>
              <w:t>impatto delle iniziative di Design Thinking per garantire che gli sforzi siano allineati agli obiettivi organizzativi e per giustificare gli investimenti.</w:t>
            </w:r>
          </w:p>
          <w:p w14:paraId="78B2E4F6" w14:textId="77777777" w:rsidR="005C763A" w:rsidRDefault="005C7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color w:val="1B193E"/>
                <w:sz w:val="24"/>
              </w:rPr>
            </w:pPr>
          </w:p>
          <w:p w14:paraId="02069F5E" w14:textId="77777777" w:rsidR="005C763A" w:rsidRDefault="00000000">
            <w:pPr>
              <w:pStyle w:val="P68B1DB1-Normal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t>Definizione di indicatori chiave di prestazione (KPI): Spiegare il processo di identificazione e definizione di KPI specifici che saranno utilizzati per misurare il successo dei progetti di Design Thinking. I partecipanti impareranno a stabilire obiettivi chiari e misurabili.</w:t>
            </w:r>
          </w:p>
          <w:p w14:paraId="531C7F23" w14:textId="77777777" w:rsidR="005C763A" w:rsidRDefault="005C763A">
            <w:pPr>
              <w:jc w:val="both"/>
              <w:rPr>
                <w:color w:val="1B193E"/>
                <w:sz w:val="24"/>
              </w:rPr>
            </w:pPr>
          </w:p>
          <w:p w14:paraId="07463F15" w14:textId="7858934E" w:rsidR="005C763A" w:rsidRDefault="00000000">
            <w:pPr>
              <w:pStyle w:val="P68B1DB1-Normal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t xml:space="preserve">Raccolta e analisi dei dati: Discutere i metodi e gli strumenti per la raccolta dei dati pertinenti per tracciare i KPI. I partecipanti </w:t>
            </w:r>
            <w:r>
              <w:lastRenderedPageBreak/>
              <w:t xml:space="preserve">esploreranno anche come analizzare i dati per ottenere informazioni sulle prestazioni e </w:t>
            </w:r>
            <w:r w:rsidR="00031EFC">
              <w:t>sull’</w:t>
            </w:r>
            <w:r>
              <w:t>efficacia delle iniziative.</w:t>
            </w:r>
            <w:r>
              <w:br/>
            </w:r>
          </w:p>
          <w:p w14:paraId="2CEEB92F" w14:textId="5F019C0D" w:rsidR="005C763A" w:rsidRDefault="00000000">
            <w:pPr>
              <w:pStyle w:val="P68B1DB1-Normal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t>Valutazione qualitativa: Evidenziare il valore dei metodi di valutazione qualitativa, come il feedback degli utenti e i sondaggi sulla soddisfazione, nella comprensione dell</w:t>
            </w:r>
            <w:r w:rsidR="00031EFC">
              <w:t>’</w:t>
            </w:r>
            <w:r>
              <w:t>impatto delle soluzioni di Design Thinking sulle esperienze degli utenti.</w:t>
            </w:r>
          </w:p>
          <w:p w14:paraId="5D430E86" w14:textId="77777777" w:rsidR="005C763A" w:rsidRDefault="005C7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color w:val="1B193E"/>
                <w:sz w:val="24"/>
              </w:rPr>
            </w:pPr>
          </w:p>
          <w:p w14:paraId="70910B56" w14:textId="7B434466" w:rsidR="005C763A" w:rsidRDefault="00000000">
            <w:pPr>
              <w:pStyle w:val="P68B1DB1-Normal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t>Metriche quantitative: Introdurre varie metriche quantitative che possono essere utilizzate per misurare l</w:t>
            </w:r>
            <w:r w:rsidR="00031EFC">
              <w:t>’</w:t>
            </w:r>
            <w:r>
              <w:t>impatto del Design Thinking, comprese le metriche relative alle entrate, ai risparmi sui costi, ai miglioramenti dell</w:t>
            </w:r>
            <w:r w:rsidR="00031EFC">
              <w:t>’</w:t>
            </w:r>
            <w:r>
              <w:t>efficienza e al coinvolgimento dei clienti.</w:t>
            </w:r>
          </w:p>
          <w:p w14:paraId="076CC839" w14:textId="77777777" w:rsidR="005C763A" w:rsidRDefault="005C763A">
            <w:pPr>
              <w:jc w:val="both"/>
              <w:rPr>
                <w:color w:val="1B193E"/>
                <w:sz w:val="24"/>
              </w:rPr>
            </w:pPr>
          </w:p>
          <w:p w14:paraId="7349EE6C" w14:textId="76BF1E5D" w:rsidR="005C763A" w:rsidRDefault="00000000">
            <w:pPr>
              <w:pStyle w:val="P68B1DB1-Normal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t xml:space="preserve">Analisi comparativa: Spiegare il concetto di </w:t>
            </w:r>
            <w:r w:rsidR="00031EFC">
              <w:t>analisi comparativa</w:t>
            </w:r>
            <w:r>
              <w:t xml:space="preserve">, che comporta il confronto delle prestazioni delle iniziative di Design Thinking con gli standard del settore o dei concorrenti. I partecipanti impareranno come utilizzare </w:t>
            </w:r>
            <w:r w:rsidR="00031EFC">
              <w:t>l’analisi comparativa</w:t>
            </w:r>
            <w:r>
              <w:t xml:space="preserve"> per valutare le prestazioni relative.</w:t>
            </w:r>
          </w:p>
          <w:p w14:paraId="764C9C84" w14:textId="77777777" w:rsidR="005C763A" w:rsidRDefault="005C763A">
            <w:pPr>
              <w:jc w:val="both"/>
              <w:rPr>
                <w:color w:val="1B193E"/>
                <w:sz w:val="24"/>
              </w:rPr>
            </w:pPr>
          </w:p>
          <w:p w14:paraId="741D7ABF" w14:textId="32B24986" w:rsidR="005C763A" w:rsidRDefault="00031EFC">
            <w:pPr>
              <w:pStyle w:val="P68B1DB1-Normal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t>Circuiti di feedback: Sottolinea l’importanza di creare circuiti di feedback all’interno dell’organizzazione per raccogliere continuamente approfondimenti e migliorare l’impatto dei progetti di Design Thinking.</w:t>
            </w:r>
          </w:p>
          <w:p w14:paraId="29FAE8E6" w14:textId="77777777" w:rsidR="005C763A" w:rsidRDefault="005C763A">
            <w:pPr>
              <w:jc w:val="both"/>
              <w:rPr>
                <w:color w:val="1B193E"/>
                <w:sz w:val="24"/>
              </w:rPr>
            </w:pPr>
          </w:p>
          <w:p w14:paraId="19C58E9B" w14:textId="4D4D281C" w:rsidR="005C763A" w:rsidRDefault="00000000">
            <w:pPr>
              <w:pStyle w:val="P68B1DB1-Normal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t>Reportistica e visualizzazione: Discutere l</w:t>
            </w:r>
            <w:r w:rsidR="00031EFC">
              <w:t>’</w:t>
            </w:r>
            <w:r>
              <w:t>efficace comunicazione dei risultati attraverso la segnalazione e la visualizzazione. I partecipanti impareranno a presentare i risultati in modo chiaro e comprensibile alle parti interessate.</w:t>
            </w:r>
            <w:r>
              <w:br/>
            </w:r>
          </w:p>
          <w:p w14:paraId="4AFC9BFC" w14:textId="7906E0A2" w:rsidR="005C763A" w:rsidRDefault="00000000">
            <w:pPr>
              <w:pStyle w:val="P68B1DB1-Normal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t>Adeguamento e Iterazione: Il processo di valutazione dovrebbe informare gli adeguamenti e le iterazioni delle iniziative di Design Thinking. Discutere</w:t>
            </w:r>
            <w:r w:rsidR="00031EFC">
              <w:t xml:space="preserve"> su</w:t>
            </w:r>
            <w:r>
              <w:t xml:space="preserve"> come le organizzazioni possono utilizzare i risultati della valutazione per migliorare i progetti futuri. </w:t>
            </w:r>
            <w:r>
              <w:br/>
            </w:r>
          </w:p>
          <w:p w14:paraId="57F8FDEB" w14:textId="5045233C" w:rsidR="005C763A" w:rsidRDefault="00000000">
            <w:pPr>
              <w:pStyle w:val="P68B1DB1-Normal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t>Esempi reali: Condividi casi di studio reali che illustrano la misurazione e la valutazione dell</w:t>
            </w:r>
            <w:r w:rsidR="00031EFC">
              <w:t>’</w:t>
            </w:r>
            <w:r>
              <w:t xml:space="preserve">impatto del Design Thinking e come ha portato a miglioramenti nella progettazione di prodotti, servizi o processi. </w:t>
            </w:r>
            <w:r>
              <w:br/>
            </w:r>
          </w:p>
          <w:p w14:paraId="06320561" w14:textId="77777777" w:rsidR="005C763A" w:rsidRDefault="00000000">
            <w:pPr>
              <w:pStyle w:val="P68B1DB1-Normal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lastRenderedPageBreak/>
              <w:t>Applicazione pratica: Includere esercizi pratici che consentono ai partecipanti di definire KPI e creare piani di misurazione per le iniziative di Design Thinking pertinenti alle loro organizzazioni.</w:t>
            </w:r>
          </w:p>
          <w:p w14:paraId="48050805" w14:textId="77777777" w:rsidR="005C763A" w:rsidRDefault="005C763A">
            <w:pPr>
              <w:rPr>
                <w:color w:val="1B193E"/>
                <w:sz w:val="24"/>
              </w:rPr>
            </w:pPr>
          </w:p>
        </w:tc>
      </w:tr>
      <w:tr w:rsidR="005C763A" w14:paraId="2ED593E1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2E8DFCDE" w14:textId="77777777" w:rsidR="005C763A" w:rsidRDefault="00000000">
            <w:pPr>
              <w:pStyle w:val="P68B1DB1-Normal4"/>
            </w:pPr>
            <w:r>
              <w:lastRenderedPageBreak/>
              <w:t>5 voci del glossario</w:t>
            </w:r>
          </w:p>
        </w:tc>
        <w:tc>
          <w:tcPr>
            <w:tcW w:w="7505" w:type="dxa"/>
            <w:gridSpan w:val="4"/>
            <w:vAlign w:val="center"/>
          </w:tcPr>
          <w:p w14:paraId="2C68148C" w14:textId="77777777" w:rsidR="008F7B14" w:rsidRDefault="00000000">
            <w:pPr>
              <w:pStyle w:val="P68B1DB1-Normal5"/>
              <w:rPr>
                <w:b/>
              </w:rPr>
            </w:pPr>
            <w:r>
              <w:rPr>
                <w:b/>
              </w:rPr>
              <w:t>Design Thinking.</w:t>
            </w:r>
            <w:r>
              <w:t xml:space="preserve"> Design Thinking è un approccio incentrato sull</w:t>
            </w:r>
            <w:r w:rsidR="00031EFC">
              <w:t>’</w:t>
            </w:r>
            <w:r>
              <w:t>uomo alla risoluzione dei problemi e all</w:t>
            </w:r>
            <w:r w:rsidR="00031EFC">
              <w:t>’</w:t>
            </w:r>
            <w:r>
              <w:t>innovazione che dà priorità all</w:t>
            </w:r>
            <w:r w:rsidR="00031EFC">
              <w:t>’</w:t>
            </w:r>
            <w:r>
              <w:t xml:space="preserve">empatia per gli utenti finali, alla collaborazione e alla sperimentazione. Si tratta di un processo strutturato di comprensione delle esigenze degli utenti, </w:t>
            </w:r>
            <w:r w:rsidR="008F7B14">
              <w:t xml:space="preserve">di </w:t>
            </w:r>
            <w:r>
              <w:t xml:space="preserve">ideazione di soluzioni creative, </w:t>
            </w:r>
            <w:r w:rsidR="008F7B14">
              <w:t xml:space="preserve">di </w:t>
            </w:r>
            <w:r>
              <w:t xml:space="preserve">prototipazione e </w:t>
            </w:r>
            <w:r w:rsidR="008F7B14">
              <w:t xml:space="preserve">di </w:t>
            </w:r>
            <w:r>
              <w:t>test per arrivare a progetti e soluzioni innovative.</w:t>
            </w:r>
            <w:r>
              <w:rPr>
                <w:b/>
              </w:rPr>
              <w:t xml:space="preserve"> </w:t>
            </w:r>
          </w:p>
          <w:p w14:paraId="3799320F" w14:textId="767EC0DA" w:rsidR="005C763A" w:rsidRDefault="00000000">
            <w:pPr>
              <w:pStyle w:val="P68B1DB1-Normal5"/>
            </w:pPr>
            <w:r>
              <w:rPr>
                <w:b/>
              </w:rPr>
              <w:t>Persona</w:t>
            </w:r>
            <w:r w:rsidR="008F7B14">
              <w:rPr>
                <w:b/>
              </w:rPr>
              <w:t xml:space="preserve"> Utente</w:t>
            </w:r>
            <w:r>
              <w:rPr>
                <w:b/>
              </w:rPr>
              <w:t>.</w:t>
            </w:r>
            <w:r>
              <w:t xml:space="preserve"> Una persona utente è una rappresentazione fittizia di un tipico utente finale o cliente. Include informazioni demografiche, comportamenti, obiettivi e punti </w:t>
            </w:r>
            <w:r w:rsidR="008F7B14">
              <w:t>critici</w:t>
            </w:r>
            <w:r>
              <w:t xml:space="preserve">. Le </w:t>
            </w:r>
            <w:r w:rsidR="008F7B14">
              <w:t>personalità degli utenti</w:t>
            </w:r>
            <w:r>
              <w:t xml:space="preserve"> sono utilizzate nel Design Thinking per comprendere meglio ed entrare in empatia con il pubblico di destinazione.</w:t>
            </w:r>
          </w:p>
          <w:p w14:paraId="0B222E89" w14:textId="41B9A763" w:rsidR="005C763A" w:rsidRDefault="00000000">
            <w:pPr>
              <w:pStyle w:val="P68B1DB1-Normal5"/>
            </w:pPr>
            <w:r>
              <w:rPr>
                <w:b/>
              </w:rPr>
              <w:t>Ideazione.</w:t>
            </w:r>
            <w:r>
              <w:t xml:space="preserve"> L</w:t>
            </w:r>
            <w:r w:rsidR="008F7B14">
              <w:t>’</w:t>
            </w:r>
            <w:r>
              <w:t>ideazione è il processo creativo di generare una vasta gamma di idee e soluzioni, spesso in una sessione di brainstorming. Si tratta di una fase cruciale nel Design Thinking in cui i partecipanti mirano a pensare liberamente e in modo espansivo per affrontare le sfide identificate.</w:t>
            </w:r>
          </w:p>
          <w:p w14:paraId="39600361" w14:textId="11570EC0" w:rsidR="005C763A" w:rsidRDefault="00000000">
            <w:pPr>
              <w:pStyle w:val="P68B1DB1-Normal5"/>
            </w:pPr>
            <w:r>
              <w:rPr>
                <w:b/>
              </w:rPr>
              <w:t>Prototipazione.</w:t>
            </w:r>
            <w:r>
              <w:t xml:space="preserve"> La prototipazione comporta la creazione di rappresentazioni tangibili di concetti o soluzioni, che vanno dagli schizzi a bassa fedeltà ai modelli ad alta fedeltà. I prototipi vengono utilizzati per testare e convalidare le idee, aiutando i team a visualizzare e perfezionare i loro progetti prima dell</w:t>
            </w:r>
            <w:r w:rsidR="008F7B14">
              <w:t>’</w:t>
            </w:r>
            <w:r>
              <w:t>implementazione.</w:t>
            </w:r>
          </w:p>
          <w:p w14:paraId="336E7043" w14:textId="5CD1B70F" w:rsidR="005C763A" w:rsidRDefault="00000000">
            <w:pPr>
              <w:pStyle w:val="P68B1DB1-Normal5"/>
            </w:pPr>
            <w:r>
              <w:rPr>
                <w:b/>
              </w:rPr>
              <w:t>Indicatore chiave di prestazione (KPI).</w:t>
            </w:r>
            <w:r>
              <w:t xml:space="preserve"> Un KPI è una metrica misurabile utilizzata per valutare le prestazioni e l</w:t>
            </w:r>
            <w:r w:rsidR="008F7B14">
              <w:t>’</w:t>
            </w:r>
            <w:r>
              <w:t>impatto di un progetto, iniziativa o organizzazione. Nel Design Thinking, i KPI sono stabiliti per misurare quantitativamente il successo e l</w:t>
            </w:r>
            <w:r w:rsidR="008F7B14">
              <w:t>’</w:t>
            </w:r>
            <w:r>
              <w:t>efficacia delle soluzioni sviluppate attraverso il processo, contribuendo a valutarne l</w:t>
            </w:r>
            <w:r w:rsidR="008F7B14">
              <w:t>’</w:t>
            </w:r>
            <w:r>
              <w:t>impatto sulle esperienze degli utenti o sui risultati aziendali.</w:t>
            </w:r>
          </w:p>
        </w:tc>
      </w:tr>
      <w:tr w:rsidR="005C763A" w14:paraId="68C3BC20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5296FAE6" w14:textId="77777777" w:rsidR="005C763A" w:rsidRDefault="00000000">
            <w:pPr>
              <w:pStyle w:val="P68B1DB1-Normal4"/>
            </w:pPr>
            <w:r>
              <w:t>5 domande di autovalutazione a scelta multipla</w:t>
            </w:r>
          </w:p>
        </w:tc>
        <w:tc>
          <w:tcPr>
            <w:tcW w:w="7505" w:type="dxa"/>
            <w:gridSpan w:val="4"/>
            <w:vAlign w:val="center"/>
          </w:tcPr>
          <w:p w14:paraId="0524336F" w14:textId="1096D8E7" w:rsidR="005C763A" w:rsidRDefault="00000000">
            <w:pPr>
              <w:pStyle w:val="P68B1DB1-Normal4"/>
            </w:pPr>
            <w:r>
              <w:t>Quesito n. 1. Qual è l</w:t>
            </w:r>
            <w:r w:rsidR="008F7B14">
              <w:t>’</w:t>
            </w:r>
            <w:r>
              <w:t>obiettivo principale del Design Thinking?</w:t>
            </w:r>
          </w:p>
          <w:p w14:paraId="58D5CFB0" w14:textId="77777777" w:rsidR="005C763A" w:rsidRDefault="00000000">
            <w:pPr>
              <w:pStyle w:val="P68B1DB1-Normal5"/>
            </w:pPr>
            <w:r>
              <w:t>Opzione a: Efficienza e riduzione dei costi</w:t>
            </w:r>
          </w:p>
          <w:p w14:paraId="1D8D6CC7" w14:textId="0D4EE7E2" w:rsidR="005C763A" w:rsidRDefault="00000000">
            <w:pPr>
              <w:pStyle w:val="P68B1DB1-Normal5"/>
            </w:pPr>
            <w:r>
              <w:t xml:space="preserve">Opzione b: </w:t>
            </w:r>
            <w:r w:rsidR="008F7B14">
              <w:t>Risoluzione dei problemi</w:t>
            </w:r>
            <w:r>
              <w:t xml:space="preserve"> e innovazione incentrat</w:t>
            </w:r>
            <w:r w:rsidR="008F7B14">
              <w:t>a</w:t>
            </w:r>
            <w:r>
              <w:t xml:space="preserve"> sull'utente]</w:t>
            </w:r>
          </w:p>
          <w:p w14:paraId="5592DFF7" w14:textId="77777777" w:rsidR="005C763A" w:rsidRDefault="00000000">
            <w:pPr>
              <w:pStyle w:val="P68B1DB1-Normal5"/>
            </w:pPr>
            <w:r>
              <w:t>Opzione c: Concorrenza e analisi di mercato</w:t>
            </w:r>
          </w:p>
          <w:p w14:paraId="7EA6E01E" w14:textId="25AE2CB4" w:rsidR="005C763A" w:rsidRDefault="00000000">
            <w:pPr>
              <w:pStyle w:val="P68B1DB1-Normal5"/>
            </w:pPr>
            <w:r>
              <w:t>Opzione d: Gestione del progetto e a</w:t>
            </w:r>
            <w:r w:rsidR="008F7B14">
              <w:t>ssegnazione</w:t>
            </w:r>
            <w:r>
              <w:t xml:space="preserve"> delle risorse</w:t>
            </w:r>
          </w:p>
          <w:p w14:paraId="62F0D37C" w14:textId="77777777" w:rsidR="005C763A" w:rsidRDefault="00000000">
            <w:pPr>
              <w:pStyle w:val="P68B1DB1-Normal4"/>
            </w:pPr>
            <w:r>
              <w:t>Opzione corretta: B</w:t>
            </w:r>
          </w:p>
          <w:p w14:paraId="4BEE2E2A" w14:textId="77777777" w:rsidR="005C763A" w:rsidRDefault="005C763A">
            <w:pPr>
              <w:rPr>
                <w:color w:val="1B193E"/>
                <w:sz w:val="24"/>
              </w:rPr>
            </w:pPr>
          </w:p>
          <w:p w14:paraId="0B6DCD3D" w14:textId="23FFDA50" w:rsidR="005C763A" w:rsidRDefault="008F7B14">
            <w:pPr>
              <w:pStyle w:val="P68B1DB1-Normal4"/>
            </w:pPr>
            <w:r>
              <w:t xml:space="preserve">Quesito n. 2. Qual è lo scopo di creare </w:t>
            </w:r>
            <w:r w:rsidR="007B3EDB">
              <w:t>profili utente</w:t>
            </w:r>
            <w:r>
              <w:t xml:space="preserve"> nel Design Thinking?</w:t>
            </w:r>
          </w:p>
          <w:p w14:paraId="0E6757AF" w14:textId="699BAF2B" w:rsidR="005C763A" w:rsidRDefault="00000000">
            <w:pPr>
              <w:pStyle w:val="P68B1DB1-Normal5"/>
            </w:pPr>
            <w:r>
              <w:t>Opzione a: Creare personaggi immaginari per l</w:t>
            </w:r>
            <w:r w:rsidR="008F7B14">
              <w:t>a narrazione</w:t>
            </w:r>
          </w:p>
          <w:p w14:paraId="2D9B82BB" w14:textId="6E5FAA8B" w:rsidR="005C763A" w:rsidRDefault="00000000">
            <w:pPr>
              <w:pStyle w:val="P68B1DB1-Normal5"/>
            </w:pPr>
            <w:r>
              <w:t xml:space="preserve">Opzione b: Per comprendere </w:t>
            </w:r>
            <w:r w:rsidR="008F7B14">
              <w:t>i dati demografici</w:t>
            </w:r>
            <w:r>
              <w:t xml:space="preserve"> degli utenti</w:t>
            </w:r>
          </w:p>
          <w:p w14:paraId="41F31594" w14:textId="77777777" w:rsidR="005C763A" w:rsidRDefault="00000000">
            <w:pPr>
              <w:pStyle w:val="P68B1DB1-Normal5"/>
            </w:pPr>
            <w:r>
              <w:t>Opzione c: Entrare in empatia e comprendere meglio il pubblico di destinazione</w:t>
            </w:r>
          </w:p>
          <w:p w14:paraId="258F99D9" w14:textId="17ED6C5E" w:rsidR="005C763A" w:rsidRDefault="00000000">
            <w:pPr>
              <w:pStyle w:val="P68B1DB1-Normal5"/>
            </w:pPr>
            <w:r>
              <w:t>Opzione d: Per generare material</w:t>
            </w:r>
            <w:r w:rsidR="008F7B14">
              <w:t>e</w:t>
            </w:r>
            <w:r>
              <w:t xml:space="preserve"> di marketing</w:t>
            </w:r>
          </w:p>
          <w:p w14:paraId="110DCD76" w14:textId="77777777" w:rsidR="005C763A" w:rsidRDefault="00000000">
            <w:pPr>
              <w:pStyle w:val="P68B1DB1-Normal4"/>
            </w:pPr>
            <w:r>
              <w:t>Opzione corretta: c</w:t>
            </w:r>
          </w:p>
          <w:p w14:paraId="598FE11C" w14:textId="77777777" w:rsidR="005C763A" w:rsidRDefault="005C763A">
            <w:pPr>
              <w:rPr>
                <w:color w:val="1B193E"/>
                <w:sz w:val="24"/>
              </w:rPr>
            </w:pPr>
          </w:p>
          <w:p w14:paraId="7FBBE6AE" w14:textId="1C9CA33D" w:rsidR="005C763A" w:rsidRDefault="008F7B14">
            <w:pPr>
              <w:pStyle w:val="P68B1DB1-Normal4"/>
            </w:pPr>
            <w:r>
              <w:t>Quesito n. 3. Quale fase del processo di Design Thinking coinvolge la generazione creativa di idee e soluzioni?</w:t>
            </w:r>
          </w:p>
          <w:p w14:paraId="668D968C" w14:textId="77777777" w:rsidR="005C763A" w:rsidRDefault="00000000">
            <w:pPr>
              <w:pStyle w:val="P68B1DB1-Normal5"/>
            </w:pPr>
            <w:r>
              <w:t>Opzione a: Empatia</w:t>
            </w:r>
          </w:p>
          <w:p w14:paraId="60D56415" w14:textId="77777777" w:rsidR="005C763A" w:rsidRDefault="00000000">
            <w:pPr>
              <w:pStyle w:val="P68B1DB1-Normal5"/>
            </w:pPr>
            <w:r>
              <w:t>Opzione b: Definire</w:t>
            </w:r>
          </w:p>
          <w:p w14:paraId="756D50B1" w14:textId="77777777" w:rsidR="005C763A" w:rsidRDefault="00000000">
            <w:pPr>
              <w:pStyle w:val="P68B1DB1-Normal5"/>
            </w:pPr>
            <w:r>
              <w:t>Opzione c: Ideare</w:t>
            </w:r>
          </w:p>
          <w:p w14:paraId="7DBD990C" w14:textId="77777777" w:rsidR="005C763A" w:rsidRDefault="00000000">
            <w:pPr>
              <w:pStyle w:val="P68B1DB1-Normal5"/>
            </w:pPr>
            <w:r>
              <w:t>Opzione d: Prototipo</w:t>
            </w:r>
          </w:p>
          <w:p w14:paraId="6DA56036" w14:textId="77777777" w:rsidR="005C763A" w:rsidRDefault="00000000">
            <w:pPr>
              <w:pStyle w:val="P68B1DB1-Normal4"/>
            </w:pPr>
            <w:r>
              <w:t>Opzione corretta: c</w:t>
            </w:r>
          </w:p>
          <w:p w14:paraId="7C68E562" w14:textId="77777777" w:rsidR="005C763A" w:rsidRDefault="005C763A">
            <w:pPr>
              <w:rPr>
                <w:color w:val="1B193E"/>
                <w:sz w:val="24"/>
              </w:rPr>
            </w:pPr>
          </w:p>
          <w:p w14:paraId="5F34E4D9" w14:textId="1D488C7F" w:rsidR="005C763A" w:rsidRDefault="008F7B14">
            <w:pPr>
              <w:pStyle w:val="P68B1DB1-Normal4"/>
            </w:pPr>
            <w:r>
              <w:t>Quesito n. 4. Qual è lo scopo principale della prototipazione nel Design Thinking?</w:t>
            </w:r>
          </w:p>
          <w:p w14:paraId="0B3C499A" w14:textId="3D2AC433" w:rsidR="005C763A" w:rsidRDefault="00000000">
            <w:pPr>
              <w:pStyle w:val="P68B1DB1-Normal5"/>
            </w:pPr>
            <w:r>
              <w:t>Opzione a: Per creare le versioni</w:t>
            </w:r>
            <w:r w:rsidR="00245D95">
              <w:t xml:space="preserve"> finali</w:t>
            </w:r>
            <w:r>
              <w:t xml:space="preserve"> del prodotto </w:t>
            </w:r>
          </w:p>
          <w:p w14:paraId="22E05A96" w14:textId="77777777" w:rsidR="005C763A" w:rsidRDefault="00000000">
            <w:pPr>
              <w:pStyle w:val="P68B1DB1-Normal5"/>
            </w:pPr>
            <w:r>
              <w:t>Opzione b: Per visualizzare e perfezionare le idee</w:t>
            </w:r>
          </w:p>
          <w:p w14:paraId="13FFE477" w14:textId="77777777" w:rsidR="005C763A" w:rsidRDefault="00000000">
            <w:pPr>
              <w:pStyle w:val="P68B1DB1-Normal5"/>
            </w:pPr>
            <w:r>
              <w:t>Opzione c: Condurre ricerche di mercato</w:t>
            </w:r>
          </w:p>
          <w:p w14:paraId="5AEC7701" w14:textId="5B7BFCB2" w:rsidR="005C763A" w:rsidRDefault="00000000">
            <w:pPr>
              <w:pStyle w:val="P68B1DB1-Normal5"/>
            </w:pPr>
            <w:r>
              <w:t xml:space="preserve">Opzione d: Per generare </w:t>
            </w:r>
            <w:r w:rsidR="00245D95">
              <w:t>p</w:t>
            </w:r>
            <w:r w:rsidR="007B3EDB">
              <w:t>rofili</w:t>
            </w:r>
            <w:r w:rsidR="00245D95">
              <w:t xml:space="preserve"> utente</w:t>
            </w:r>
          </w:p>
          <w:p w14:paraId="3C9E5008" w14:textId="77777777" w:rsidR="005C763A" w:rsidRDefault="00000000">
            <w:pPr>
              <w:pStyle w:val="P68B1DB1-Normal4"/>
            </w:pPr>
            <w:r>
              <w:t>Opzione corretta: B</w:t>
            </w:r>
          </w:p>
          <w:p w14:paraId="2071279D" w14:textId="77777777" w:rsidR="005C763A" w:rsidRDefault="005C763A">
            <w:pPr>
              <w:rPr>
                <w:color w:val="1B193E"/>
                <w:sz w:val="24"/>
              </w:rPr>
            </w:pPr>
          </w:p>
          <w:p w14:paraId="30096A4F" w14:textId="73AD3827" w:rsidR="005C763A" w:rsidRDefault="00245D95">
            <w:pPr>
              <w:pStyle w:val="P68B1DB1-Normal4"/>
            </w:pPr>
            <w:r>
              <w:t>Quesito 5. Cosa aiutano a misurare i KPI (Key Performance Indicators) nel contesto del Design Thinking?</w:t>
            </w:r>
          </w:p>
          <w:p w14:paraId="74401BFB" w14:textId="5D51EE21" w:rsidR="005C763A" w:rsidRDefault="00000000">
            <w:pPr>
              <w:pStyle w:val="P68B1DB1-Normal5"/>
            </w:pPr>
            <w:r>
              <w:t>Opzione a: Il costo dell</w:t>
            </w:r>
            <w:r w:rsidR="00245D95">
              <w:t>’</w:t>
            </w:r>
            <w:r>
              <w:t>implementazione di una soluzione</w:t>
            </w:r>
          </w:p>
          <w:p w14:paraId="5A7E70BB" w14:textId="77777777" w:rsidR="005C763A" w:rsidRDefault="00000000">
            <w:pPr>
              <w:pStyle w:val="P68B1DB1-Normal5"/>
            </w:pPr>
            <w:r>
              <w:t>Opzione b: Il numero di sessioni di brainstorming condotte</w:t>
            </w:r>
          </w:p>
          <w:p w14:paraId="3FB79C36" w14:textId="64F47904" w:rsidR="005C763A" w:rsidRDefault="00000000">
            <w:pPr>
              <w:pStyle w:val="P68B1DB1-Normal5"/>
            </w:pPr>
            <w:r>
              <w:t>Opzione c: Il successo e l</w:t>
            </w:r>
            <w:r w:rsidR="00245D95">
              <w:t>’</w:t>
            </w:r>
            <w:r>
              <w:t>impatto delle soluzioni sulle esperienze degli utenti o sui risultati aziendali</w:t>
            </w:r>
          </w:p>
          <w:p w14:paraId="01F09B23" w14:textId="7D1AC86E" w:rsidR="005C763A" w:rsidRDefault="00000000">
            <w:pPr>
              <w:pStyle w:val="P68B1DB1-Normal5"/>
            </w:pPr>
            <w:r>
              <w:t xml:space="preserve">Opzione d: Il numero di </w:t>
            </w:r>
            <w:r w:rsidR="00245D95">
              <w:t>profili utenti creati</w:t>
            </w:r>
          </w:p>
          <w:p w14:paraId="067C4730" w14:textId="77777777" w:rsidR="005C763A" w:rsidRDefault="00000000">
            <w:pPr>
              <w:pStyle w:val="P68B1DB1-Normal4"/>
            </w:pPr>
            <w:r>
              <w:t>Opzione corretta: c</w:t>
            </w:r>
          </w:p>
        </w:tc>
      </w:tr>
      <w:tr w:rsidR="005C763A" w14:paraId="27BED26D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38151798" w14:textId="77777777" w:rsidR="005C763A" w:rsidRDefault="00000000">
            <w:pPr>
              <w:pStyle w:val="P68B1DB1-Normal4"/>
            </w:pPr>
            <w:r>
              <w:lastRenderedPageBreak/>
              <w:t>Bibliografia e ulteriori riferimenti</w:t>
            </w:r>
          </w:p>
        </w:tc>
        <w:tc>
          <w:tcPr>
            <w:tcW w:w="7505" w:type="dxa"/>
            <w:gridSpan w:val="4"/>
            <w:vAlign w:val="center"/>
          </w:tcPr>
          <w:p w14:paraId="1C36F611" w14:textId="77777777" w:rsidR="005C763A" w:rsidRPr="00847D63" w:rsidRDefault="00000000">
            <w:pPr>
              <w:pStyle w:val="P68B1DB1-Normal3"/>
              <w:numPr>
                <w:ilvl w:val="0"/>
                <w:numId w:val="6"/>
              </w:numPr>
              <w:rPr>
                <w:color w:val="1B193E"/>
                <w:lang w:val="en-GB"/>
              </w:rPr>
            </w:pPr>
            <w:r w:rsidRPr="00847D63">
              <w:rPr>
                <w:color w:val="1B193E"/>
                <w:lang w:val="en-GB"/>
              </w:rPr>
              <w:t xml:space="preserve">IDEO, </w:t>
            </w:r>
            <w:hyperlink r:id="rId8">
              <w:r w:rsidRPr="00847D63">
                <w:rPr>
                  <w:color w:val="1155CC"/>
                  <w:u w:val="single"/>
                  <w:lang w:val="en-GB"/>
                </w:rPr>
                <w:t>https://designthinking.ideo.com/</w:t>
              </w:r>
            </w:hyperlink>
            <w:r w:rsidRPr="00847D63">
              <w:rPr>
                <w:color w:val="1B193E"/>
                <w:lang w:val="en-GB"/>
              </w:rPr>
              <w:t xml:space="preserve"> </w:t>
            </w:r>
            <w:r w:rsidRPr="00847D63">
              <w:rPr>
                <w:color w:val="1B193E"/>
                <w:lang w:val="en-GB"/>
              </w:rPr>
              <w:br/>
            </w:r>
          </w:p>
          <w:p w14:paraId="038AA779" w14:textId="77777777" w:rsidR="005C763A" w:rsidRDefault="00000000">
            <w:pPr>
              <w:pStyle w:val="P68B1DB1-Normal3"/>
              <w:numPr>
                <w:ilvl w:val="0"/>
                <w:numId w:val="6"/>
              </w:numPr>
              <w:rPr>
                <w:color w:val="1B193E"/>
              </w:rPr>
            </w:pPr>
            <w:r w:rsidRPr="00847D63">
              <w:rPr>
                <w:color w:val="1B193E"/>
                <w:lang w:val="en-GB"/>
              </w:rPr>
              <w:t xml:space="preserve">IDEO.org, The Field Guide to Human-Centered Design. </w:t>
            </w:r>
            <w:r>
              <w:rPr>
                <w:color w:val="1B193E"/>
              </w:rPr>
              <w:t xml:space="preserve">Una guida passo-passo che ti farà risolvere problemi come un designer, </w:t>
            </w:r>
            <w:hyperlink r:id="rId9">
              <w:r>
                <w:rPr>
                  <w:color w:val="1155CC"/>
                  <w:u w:val="single"/>
                </w:rPr>
                <w:t>https://www.designkit.org/resources/1.html</w:t>
              </w:r>
            </w:hyperlink>
            <w:r>
              <w:rPr>
                <w:color w:val="1B193E"/>
              </w:rPr>
              <w:t xml:space="preserve"> </w:t>
            </w:r>
            <w:r>
              <w:rPr>
                <w:color w:val="1B193E"/>
              </w:rPr>
              <w:br/>
            </w:r>
          </w:p>
          <w:p w14:paraId="79477065" w14:textId="77777777" w:rsidR="005C763A" w:rsidRDefault="00000000">
            <w:pPr>
              <w:pStyle w:val="P68B1DB1-Normal3"/>
              <w:numPr>
                <w:ilvl w:val="0"/>
                <w:numId w:val="6"/>
              </w:numPr>
            </w:pPr>
            <w:r>
              <w:t>Tim Brown</w:t>
            </w:r>
            <w:r>
              <w:rPr>
                <w:color w:val="1B193E"/>
              </w:rPr>
              <w:t xml:space="preserve">, </w:t>
            </w:r>
            <w:hyperlink r:id="rId10">
              <w:r>
                <w:rPr>
                  <w:color w:val="1B193E"/>
                </w:rPr>
                <w:t>giugno 2008</w:t>
              </w:r>
            </w:hyperlink>
            <w:r>
              <w:rPr>
                <w:color w:val="1B193E"/>
              </w:rPr>
              <w:t xml:space="preserve">, Harvard Business Review, Design Thinking — Pensare come un designer può trasformare il modo in cui si sviluppano prodotti, servizi, processi e persino la strategia. </w:t>
            </w:r>
            <w:r>
              <w:rPr>
                <w:color w:val="1B193E"/>
              </w:rPr>
              <w:br/>
            </w:r>
            <w:hyperlink r:id="rId11">
              <w:r>
                <w:rPr>
                  <w:color w:val="1155CC"/>
                  <w:u w:val="single"/>
                </w:rPr>
                <w:t>https://hbr.org/2008/06/design-thinking</w:t>
              </w:r>
            </w:hyperlink>
            <w:r>
              <w:rPr>
                <w:color w:val="1B193E"/>
              </w:rPr>
              <w:t xml:space="preserve"> </w:t>
            </w:r>
            <w:r>
              <w:rPr>
                <w:color w:val="1B193E"/>
              </w:rPr>
              <w:br/>
              <w:t xml:space="preserve"> </w:t>
            </w:r>
          </w:p>
          <w:p w14:paraId="44AFCFAC" w14:textId="77777777" w:rsidR="005C763A" w:rsidRDefault="005C763A">
            <w:pPr>
              <w:ind w:left="720"/>
              <w:rPr>
                <w:color w:val="1B193E"/>
                <w:sz w:val="24"/>
              </w:rPr>
            </w:pPr>
          </w:p>
        </w:tc>
      </w:tr>
      <w:tr w:rsidR="005C763A" w14:paraId="1BD571CA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5E9B6A60" w14:textId="77777777" w:rsidR="005C763A" w:rsidRDefault="00000000">
            <w:pPr>
              <w:pStyle w:val="P68B1DB1-Normal4"/>
            </w:pPr>
            <w:r>
              <w:t>Materiale correlato</w:t>
            </w:r>
          </w:p>
        </w:tc>
        <w:tc>
          <w:tcPr>
            <w:tcW w:w="7505" w:type="dxa"/>
            <w:gridSpan w:val="4"/>
            <w:vAlign w:val="center"/>
          </w:tcPr>
          <w:p w14:paraId="0B4CC95B" w14:textId="77777777" w:rsidR="005C763A" w:rsidRDefault="00000000">
            <w:pPr>
              <w:pStyle w:val="P68B1DB1-Normal5"/>
            </w:pPr>
            <w:r>
              <w:t>[indicare qui il nome del file ppt che accompagna questo corso; si prega di utilizzare questo formato sia per fiche che per ppt: DREAM_WP3_Formazione_PARTNER_IT]</w:t>
            </w:r>
          </w:p>
        </w:tc>
      </w:tr>
      <w:tr w:rsidR="005C763A" w14:paraId="424F197F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667B2208" w14:textId="77777777" w:rsidR="005C763A" w:rsidRDefault="00000000">
            <w:pPr>
              <w:pStyle w:val="P68B1DB1-Normal4"/>
            </w:pPr>
            <w:r>
              <w:t>Video (se presente)</w:t>
            </w:r>
          </w:p>
        </w:tc>
        <w:tc>
          <w:tcPr>
            <w:tcW w:w="7505" w:type="dxa"/>
            <w:gridSpan w:val="4"/>
            <w:vAlign w:val="center"/>
          </w:tcPr>
          <w:p w14:paraId="1CD569F8" w14:textId="77777777" w:rsidR="005C763A" w:rsidRDefault="00000000">
            <w:pPr>
              <w:pStyle w:val="P68B1DB1-Normal5"/>
            </w:pPr>
            <w:r>
              <w:t>[link]</w:t>
            </w:r>
          </w:p>
        </w:tc>
      </w:tr>
    </w:tbl>
    <w:p w14:paraId="6F920522" w14:textId="77777777" w:rsidR="005C763A" w:rsidRDefault="005C763A">
      <w:pPr>
        <w:jc w:val="center"/>
        <w:rPr>
          <w:color w:val="1B193E"/>
          <w:sz w:val="20"/>
        </w:rPr>
      </w:pPr>
    </w:p>
    <w:sectPr w:rsidR="005C763A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53F6" w14:textId="77777777" w:rsidR="009D5E12" w:rsidRDefault="009D5E12">
      <w:pPr>
        <w:spacing w:after="0" w:line="240" w:lineRule="auto"/>
      </w:pPr>
      <w:r>
        <w:separator/>
      </w:r>
    </w:p>
  </w:endnote>
  <w:endnote w:type="continuationSeparator" w:id="0">
    <w:p w14:paraId="4748F4B6" w14:textId="77777777" w:rsidR="009D5E12" w:rsidRDefault="009D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502040504020204"/>
    <w:charset w:val="00"/>
    <w:family w:val="swiss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A6EC" w14:textId="77777777" w:rsidR="005C76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76E2036" wp14:editId="66D67FFF">
              <wp:simplePos x="0" y="0"/>
              <wp:positionH relativeFrom="column">
                <wp:posOffset>-1079499</wp:posOffset>
              </wp:positionH>
              <wp:positionV relativeFrom="paragraph">
                <wp:posOffset>-76199</wp:posOffset>
              </wp:positionV>
              <wp:extent cx="7576185" cy="702945"/>
              <wp:effectExtent l="0" t="0" r="0" b="0"/>
              <wp:wrapNone/>
              <wp:docPr id="7" name="Rettango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2670" y="3433290"/>
                        <a:ext cx="7566660" cy="693420"/>
                      </a:xfrm>
                      <a:prstGeom prst="rect">
                        <a:avLst/>
                      </a:prstGeom>
                      <a:solidFill>
                        <a:srgbClr val="1B193E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FFD9AF" w14:textId="77777777" w:rsidR="005C763A" w:rsidRDefault="005C763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6E2036" id="Rettangolo 7" o:spid="_x0000_s1033" style="position:absolute;margin-left:-85pt;margin-top:-6pt;width:596.55pt;height:5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" fillcolor="#1b193e" stroked="f">
              <v:textbox inset="2.53958mm,2.53958mm,2.53958mm,2.53958mm">
                <w:txbxContent>
                  <w:p w14:paraId="3CFFD9AF" w14:textId="77777777" w:rsidR="005C763A" w:rsidRDefault="005C763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4DF9454F" wp14:editId="6EE4C236">
              <wp:simplePos x="0" y="0"/>
              <wp:positionH relativeFrom="column">
                <wp:posOffset>-990599</wp:posOffset>
              </wp:positionH>
              <wp:positionV relativeFrom="paragraph">
                <wp:posOffset>-50799</wp:posOffset>
              </wp:positionV>
              <wp:extent cx="6334125" cy="634365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83700" y="3467580"/>
                        <a:ext cx="6324600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ACA67" w14:textId="77777777" w:rsidR="005C763A" w:rsidRDefault="00000000">
                          <w:pPr>
                            <w:pStyle w:val="P68B1DB1-Normal7"/>
                            <w:spacing w:line="258" w:lineRule="auto"/>
                            <w:textDirection w:val="btLr"/>
                          </w:pPr>
                          <w:r>
                            <w:t>Finanziato dall'Unione Europea. Le opinioni e le opinioni espresse sono tuttavia quelle degli autori e non riflettono necessariamente quelle dell'Unione europea o dell'Agenzia esecutiva europea per l'istruzione e la cultura (EACEA). Né l'Unione europea né l'EACEA possono essere ritenuti responsabili per loro.</w:t>
                          </w:r>
                        </w:p>
                        <w:p w14:paraId="1A33CA21" w14:textId="77777777" w:rsidR="005C763A" w:rsidRDefault="005C763A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F9454F" id="Rettangolo 3" o:spid="_x0000_s1034" style="position:absolute;margin-left:-78pt;margin-top:-4pt;width:498.75pt;height:4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" filled="f" stroked="f">
              <v:textbox inset="2.53958mm,1.2694mm,2.53958mm,1.2694mm">
                <w:txbxContent>
                  <w:p w14:paraId="72FACA67" w14:textId="77777777" w:rsidR="005C763A" w:rsidRDefault="00000000">
                    <w:pPr>
                      <w:pStyle w:val="P68B1DB1-Normal7"/>
                      <w:spacing w:line="258" w:lineRule="auto"/>
                      <w:textDirection w:val="btLr"/>
                    </w:pPr>
                    <w:r>
                      <w:t>Finanziato dall'Unione Europea. Le opinioni e le opinioni espresse sono tuttavia quelle degli autori e non riflettono necessariamente quelle dell'Unione europea o dell'Agenzia esecutiva europea per l'istruzione e la cultura (EACEA). Né l'Unione europea né l'EACEA possono essere ritenuti responsabili per loro.</w:t>
                    </w:r>
                  </w:p>
                  <w:p w14:paraId="1A33CA21" w14:textId="77777777" w:rsidR="005C763A" w:rsidRDefault="005C763A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58FB7BA4" wp14:editId="42C31D51">
              <wp:simplePos x="0" y="0"/>
              <wp:positionH relativeFrom="column">
                <wp:posOffset>4419600</wp:posOffset>
              </wp:positionH>
              <wp:positionV relativeFrom="paragraph">
                <wp:posOffset>-373379</wp:posOffset>
              </wp:positionV>
              <wp:extent cx="1699895" cy="370205"/>
              <wp:effectExtent l="0" t="0" r="0" b="0"/>
              <wp:wrapSquare wrapText="bothSides" distT="45720" distB="45720" distL="114300" distR="114300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00815" y="3599660"/>
                        <a:ext cx="1690370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690885" w14:textId="77777777" w:rsidR="005C763A" w:rsidRDefault="00000000">
                          <w:pPr>
                            <w:pStyle w:val="P68B1DB1-Normal4"/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t>Digital-dream-lab.eu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FB7BA4" id="Rettangolo 1" o:spid="_x0000_s1035" style="position:absolute;margin-left:348pt;margin-top:-29.4pt;width:133.85pt;height:29.1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" filled="f" stroked="f">
              <v:textbox inset="2.53958mm,1.2694mm,2.53958mm,1.2694mm">
                <w:txbxContent>
                  <w:p w14:paraId="17690885" w14:textId="77777777" w:rsidR="005C763A" w:rsidRDefault="00000000">
                    <w:pPr>
                      <w:pStyle w:val="P68B1DB1-Normal4"/>
                      <w:spacing w:line="258" w:lineRule="auto"/>
                      <w:jc w:val="center"/>
                      <w:textDirection w:val="btLr"/>
                    </w:pPr>
                    <w:r>
                      <w:t>Digital-dream-lab.eu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hidden="0" allowOverlap="1" wp14:anchorId="524884FD" wp14:editId="4322D293">
              <wp:simplePos x="0" y="0"/>
              <wp:positionH relativeFrom="column">
                <wp:posOffset>5486400</wp:posOffset>
              </wp:positionH>
              <wp:positionV relativeFrom="paragraph">
                <wp:posOffset>-596899</wp:posOffset>
              </wp:positionV>
              <wp:extent cx="1259840" cy="1732280"/>
              <wp:effectExtent l="0" t="0" r="0" b="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9840" cy="1732280"/>
                        <a:chOff x="4716075" y="2913850"/>
                        <a:chExt cx="1259850" cy="1732300"/>
                      </a:xfrm>
                    </wpg:grpSpPr>
                    <wpg:grpSp>
                      <wpg:cNvPr id="923371095" name="Gruppo 923371095"/>
                      <wpg:cNvGrpSpPr/>
                      <wpg:grpSpPr>
                        <a:xfrm>
                          <a:off x="4716080" y="2913860"/>
                          <a:ext cx="1259840" cy="1732280"/>
                          <a:chOff x="0" y="0"/>
                          <a:chExt cx="1259840" cy="1732280"/>
                        </a:xfrm>
                      </wpg:grpSpPr>
                      <wps:wsp>
                        <wps:cNvPr id="2082614259" name="Rettangolo 2082614259"/>
                        <wps:cNvSpPr/>
                        <wps:spPr>
                          <a:xfrm>
                            <a:off x="0" y="0"/>
                            <a:ext cx="1259825" cy="173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D199D0" w14:textId="77777777" w:rsidR="005C763A" w:rsidRDefault="005C763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19502774" name="Ovale 2019502774"/>
                        <wps:cNvSpPr/>
                        <wps:spPr>
                          <a:xfrm>
                            <a:off x="0" y="472440"/>
                            <a:ext cx="1259840" cy="1259840"/>
                          </a:xfrm>
                          <a:prstGeom prst="ellipse">
                            <a:avLst/>
                          </a:prstGeom>
                          <a:solidFill>
                            <a:srgbClr val="0AD99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519E43C" w14:textId="77777777" w:rsidR="005C763A" w:rsidRDefault="005C763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60190846" name="Ovale 560190846"/>
                        <wps:cNvSpPr/>
                        <wps:spPr>
                          <a:xfrm>
                            <a:off x="502920" y="0"/>
                            <a:ext cx="719455" cy="719455"/>
                          </a:xfrm>
                          <a:prstGeom prst="ellipse">
                            <a:avLst/>
                          </a:prstGeom>
                          <a:solidFill>
                            <a:srgbClr val="F6AA0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98CAA90" w14:textId="77777777" w:rsidR="005C763A" w:rsidRDefault="005C763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24884FD" id="Gruppo 6" o:spid="_x0000_s1036" style="position:absolute;margin-left:6in;margin-top:-47pt;width:99.2pt;height:136.4pt;z-index:251666432" coordorigin="47160,29138" coordsize="12598,1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">
              <v:group id="Gruppo 923371095" o:spid="_x0000_s1037" style="position:absolute;left:47160;top:29138;width:12599;height:17323" coordsize="12598,17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">
                <v:rect id="Rettangolo 2082614259" o:spid="_x0000_s1038" style="position:absolute;width:12598;height:17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" filled="f" stroked="f">
                  <v:textbox inset="2.53958mm,2.53958mm,2.53958mm,2.53958mm">
                    <w:txbxContent>
                      <w:p w14:paraId="35D199D0" w14:textId="77777777" w:rsidR="005C763A" w:rsidRDefault="005C763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oval id="Ovale 2019502774" o:spid="_x0000_s1039" style="position:absolute;top:4724;width:12598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" fillcolor="#0ad995" stroked="f">
                  <v:textbox inset="2.53958mm,2.53958mm,2.53958mm,2.53958mm">
                    <w:txbxContent>
                      <w:p w14:paraId="2519E43C" w14:textId="77777777" w:rsidR="005C763A" w:rsidRDefault="005C763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e 560190846" o:spid="_x0000_s1040" style="position:absolute;left:5029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" fillcolor="#f6aa07" stroked="f">
                  <v:textbox inset="2.53958mm,2.53958mm,2.53958mm,2.53958mm">
                    <w:txbxContent>
                      <w:p w14:paraId="098CAA90" w14:textId="77777777" w:rsidR="005C763A" w:rsidRDefault="005C763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1EBBB" w14:textId="77777777" w:rsidR="009D5E12" w:rsidRDefault="009D5E12">
      <w:pPr>
        <w:spacing w:after="0" w:line="240" w:lineRule="auto"/>
      </w:pPr>
      <w:r>
        <w:separator/>
      </w:r>
    </w:p>
  </w:footnote>
  <w:footnote w:type="continuationSeparator" w:id="0">
    <w:p w14:paraId="6FA3B8F0" w14:textId="77777777" w:rsidR="009D5E12" w:rsidRDefault="009D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8156" w14:textId="77777777" w:rsidR="005C76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18BFC59" wp14:editId="625CA52B">
              <wp:simplePos x="0" y="0"/>
              <wp:positionH relativeFrom="column">
                <wp:posOffset>-1079499</wp:posOffset>
              </wp:positionH>
              <wp:positionV relativeFrom="paragraph">
                <wp:posOffset>-444499</wp:posOffset>
              </wp:positionV>
              <wp:extent cx="7576185" cy="78105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2670" y="3745710"/>
                        <a:ext cx="7566660" cy="68580"/>
                      </a:xfrm>
                      <a:prstGeom prst="rect">
                        <a:avLst/>
                      </a:prstGeom>
                      <a:solidFill>
                        <a:srgbClr val="1B193E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F52420" w14:textId="77777777" w:rsidR="005C763A" w:rsidRDefault="005C763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8BFC59" id="Rettangolo 2" o:spid="_x0000_s1026" style="position:absolute;margin-left:-85pt;margin-top:-35pt;width:596.55pt;height:6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" fillcolor="#1b193e" stroked="f">
              <v:textbox inset="2.53958mm,2.53958mm,2.53958mm,2.53958mm">
                <w:txbxContent>
                  <w:p w14:paraId="29F52420" w14:textId="77777777" w:rsidR="005C763A" w:rsidRDefault="005C763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7393D5D" wp14:editId="09F3CAFE">
              <wp:simplePos x="0" y="0"/>
              <wp:positionH relativeFrom="column">
                <wp:posOffset>-1346199</wp:posOffset>
              </wp:positionH>
              <wp:positionV relativeFrom="paragraph">
                <wp:posOffset>-520699</wp:posOffset>
              </wp:positionV>
              <wp:extent cx="1271270" cy="1094740"/>
              <wp:effectExtent l="0" t="0" r="0" b="0"/>
              <wp:wrapNone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1270" cy="1094740"/>
                        <a:chOff x="4710350" y="3232625"/>
                        <a:chExt cx="1271300" cy="1094750"/>
                      </a:xfrm>
                    </wpg:grpSpPr>
                    <wpg:grpSp>
                      <wpg:cNvPr id="1258339310" name="Gruppo 1258339310"/>
                      <wpg:cNvGrpSpPr/>
                      <wpg:grpSpPr>
                        <a:xfrm>
                          <a:off x="4710365" y="3232630"/>
                          <a:ext cx="1271270" cy="1094740"/>
                          <a:chOff x="0" y="0"/>
                          <a:chExt cx="1271520" cy="1095240"/>
                        </a:xfrm>
                      </wpg:grpSpPr>
                      <wps:wsp>
                        <wps:cNvPr id="2139591263" name="Rettangolo 2139591263"/>
                        <wps:cNvSpPr/>
                        <wps:spPr>
                          <a:xfrm>
                            <a:off x="0" y="0"/>
                            <a:ext cx="1271500" cy="109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60FAF1" w14:textId="77777777" w:rsidR="005C763A" w:rsidRDefault="005C763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12284279" name="Ovale 912284279"/>
                        <wps:cNvSpPr/>
                        <wps:spPr>
                          <a:xfrm>
                            <a:off x="0" y="15240"/>
                            <a:ext cx="1080000" cy="1080000"/>
                          </a:xfrm>
                          <a:prstGeom prst="ellipse">
                            <a:avLst/>
                          </a:prstGeom>
                          <a:solidFill>
                            <a:srgbClr val="F6AA0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F2A242" w14:textId="77777777" w:rsidR="005C763A" w:rsidRDefault="005C763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34417425" name="Ovale 734417425"/>
                        <wps:cNvSpPr/>
                        <wps:spPr>
                          <a:xfrm>
                            <a:off x="731520" y="0"/>
                            <a:ext cx="540000" cy="540000"/>
                          </a:xfrm>
                          <a:prstGeom prst="ellipse">
                            <a:avLst/>
                          </a:prstGeom>
                          <a:solidFill>
                            <a:srgbClr val="0AD99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6952A1" w14:textId="77777777" w:rsidR="005C763A" w:rsidRDefault="005C763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393D5D" id="Gruppo 4" o:spid="_x0000_s1027" style="position:absolute;margin-left:-106pt;margin-top:-41pt;width:100.1pt;height:86.2pt;z-index:251659264" coordorigin="47103,32326" coordsize="12713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">
              <v:group id="Gruppo 1258339310" o:spid="_x0000_s1028" style="position:absolute;left:47103;top:32326;width:12713;height:10947" coordsize="12715,10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">
                <v:rect id="Rettangolo 2139591263" o:spid="_x0000_s1029" style="position:absolute;width:12715;height:10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" filled="f" stroked="f">
                  <v:textbox inset="2.53958mm,2.53958mm,2.53958mm,2.53958mm">
                    <w:txbxContent>
                      <w:p w14:paraId="5560FAF1" w14:textId="77777777" w:rsidR="005C763A" w:rsidRDefault="005C763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oval id="Ovale 912284279" o:spid="_x0000_s1030" style="position:absolute;top:152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" fillcolor="#f6aa07" stroked="f">
                  <v:textbox inset="2.53958mm,2.53958mm,2.53958mm,2.53958mm">
                    <w:txbxContent>
                      <w:p w14:paraId="66F2A242" w14:textId="77777777" w:rsidR="005C763A" w:rsidRDefault="005C763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e 734417425" o:spid="_x0000_s1031" style="position:absolute;left:7315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" fillcolor="#0ad995" stroked="f">
                  <v:textbox inset="2.53958mm,2.53958mm,2.53958mm,2.53958mm">
                    <w:txbxContent>
                      <w:p w14:paraId="2A6952A1" w14:textId="77777777" w:rsidR="005C763A" w:rsidRDefault="005C763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8BF1A35" wp14:editId="065D5C58">
          <wp:simplePos x="0" y="0"/>
          <wp:positionH relativeFrom="column">
            <wp:posOffset>475615</wp:posOffset>
          </wp:positionH>
          <wp:positionV relativeFrom="paragraph">
            <wp:posOffset>-243204</wp:posOffset>
          </wp:positionV>
          <wp:extent cx="1790700" cy="904875"/>
          <wp:effectExtent l="0" t="0" r="0" b="0"/>
          <wp:wrapTopAndBottom distT="0" distB="0"/>
          <wp:docPr id="9" name="immagin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6AC3D76" wp14:editId="58BEB91F">
          <wp:simplePos x="0" y="0"/>
          <wp:positionH relativeFrom="column">
            <wp:posOffset>3146425</wp:posOffset>
          </wp:positionH>
          <wp:positionV relativeFrom="paragraph">
            <wp:posOffset>-31749</wp:posOffset>
          </wp:positionV>
          <wp:extent cx="2253615" cy="472440"/>
          <wp:effectExtent l="0" t="0" r="0" b="0"/>
          <wp:wrapTopAndBottom distT="0" distB="0"/>
          <wp:docPr id="8" name="immagine9.png" descr="Texto  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9.png" descr="Texto  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3615" cy="472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7D0D1A0" wp14:editId="1106A82A">
              <wp:simplePos x="0" y="0"/>
              <wp:positionH relativeFrom="column">
                <wp:posOffset>2628900</wp:posOffset>
              </wp:positionH>
              <wp:positionV relativeFrom="paragraph">
                <wp:posOffset>139700</wp:posOffset>
              </wp:positionV>
              <wp:extent cx="117525" cy="117525"/>
              <wp:effectExtent l="0" t="0" r="0" b="0"/>
              <wp:wrapNone/>
              <wp:docPr id="5" name="Ova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000" y="3726000"/>
                        <a:ext cx="108000" cy="108000"/>
                      </a:xfrm>
                      <a:prstGeom prst="ellipse">
                        <a:avLst/>
                      </a:prstGeom>
                      <a:solidFill>
                        <a:srgbClr val="F6AA07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CBFFA0" w14:textId="77777777" w:rsidR="005C763A" w:rsidRDefault="005C763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27D0D1A0" id="Ovale 5" o:spid="_x0000_s1032" style="position:absolute;margin-left:207pt;margin-top:11pt;width:9.25pt;height: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" fillcolor="#f6aa07" stroked="f">
              <v:textbox inset="2.53958mm,2.53958mm,2.53958mm,2.53958mm">
                <w:txbxContent>
                  <w:p w14:paraId="2DCBFFA0" w14:textId="77777777" w:rsidR="005C763A" w:rsidRDefault="005C763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724A"/>
    <w:multiLevelType w:val="multilevel"/>
    <w:tmpl w:val="94EE1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149C7"/>
    <w:multiLevelType w:val="multilevel"/>
    <w:tmpl w:val="1A048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54096"/>
    <w:multiLevelType w:val="multilevel"/>
    <w:tmpl w:val="0430E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B21DF"/>
    <w:multiLevelType w:val="multilevel"/>
    <w:tmpl w:val="43987F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EE228A"/>
    <w:multiLevelType w:val="multilevel"/>
    <w:tmpl w:val="A78AFD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D33CC4"/>
    <w:multiLevelType w:val="multilevel"/>
    <w:tmpl w:val="C4D0E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7E6358"/>
    <w:multiLevelType w:val="multilevel"/>
    <w:tmpl w:val="D742B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A7882"/>
    <w:multiLevelType w:val="multilevel"/>
    <w:tmpl w:val="DD5CA1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2027D7B"/>
    <w:multiLevelType w:val="multilevel"/>
    <w:tmpl w:val="61AC7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D2ABA"/>
    <w:multiLevelType w:val="multilevel"/>
    <w:tmpl w:val="9642C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42050495">
    <w:abstractNumId w:val="5"/>
  </w:num>
  <w:num w:numId="2" w16cid:durableId="1383603151">
    <w:abstractNumId w:val="0"/>
  </w:num>
  <w:num w:numId="3" w16cid:durableId="1090463483">
    <w:abstractNumId w:val="4"/>
  </w:num>
  <w:num w:numId="4" w16cid:durableId="1593391631">
    <w:abstractNumId w:val="9"/>
  </w:num>
  <w:num w:numId="5" w16cid:durableId="702439128">
    <w:abstractNumId w:val="6"/>
  </w:num>
  <w:num w:numId="6" w16cid:durableId="1141456556">
    <w:abstractNumId w:val="7"/>
  </w:num>
  <w:num w:numId="7" w16cid:durableId="634722127">
    <w:abstractNumId w:val="1"/>
  </w:num>
  <w:num w:numId="8" w16cid:durableId="824316049">
    <w:abstractNumId w:val="8"/>
  </w:num>
  <w:num w:numId="9" w16cid:durableId="1689671659">
    <w:abstractNumId w:val="2"/>
  </w:num>
  <w:num w:numId="10" w16cid:durableId="1130901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3A"/>
    <w:rsid w:val="00031EFC"/>
    <w:rsid w:val="00226DED"/>
    <w:rsid w:val="00245D95"/>
    <w:rsid w:val="002974AC"/>
    <w:rsid w:val="003C70E1"/>
    <w:rsid w:val="004224FB"/>
    <w:rsid w:val="004B7BEF"/>
    <w:rsid w:val="005173DA"/>
    <w:rsid w:val="00541AF4"/>
    <w:rsid w:val="005C763A"/>
    <w:rsid w:val="006B5B3E"/>
    <w:rsid w:val="007B3EDB"/>
    <w:rsid w:val="00817873"/>
    <w:rsid w:val="00847D63"/>
    <w:rsid w:val="00883242"/>
    <w:rsid w:val="008F7B14"/>
    <w:rsid w:val="009164AF"/>
    <w:rsid w:val="009D5E12"/>
    <w:rsid w:val="00AB36ED"/>
    <w:rsid w:val="00BB737E"/>
    <w:rsid w:val="00BF780D"/>
    <w:rsid w:val="00C37E2E"/>
    <w:rsid w:val="00C534E2"/>
    <w:rsid w:val="00D3172A"/>
    <w:rsid w:val="00D55E01"/>
    <w:rsid w:val="00DD76F0"/>
    <w:rsid w:val="00E00AE3"/>
    <w:rsid w:val="00F7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B1D1"/>
  <w15:docId w15:val="{BAB78A08-9864-4FA2-A39D-1EC538BC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68B1DB1-Normal1">
    <w:name w:val="P68B1DB1-Normal1"/>
    <w:basedOn w:val="Normal"/>
    <w:rPr>
      <w:b/>
      <w:color w:val="1B193E"/>
      <w:sz w:val="40"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Normal3">
    <w:name w:val="P68B1DB1-Normal3"/>
    <w:basedOn w:val="Normal"/>
    <w:rPr>
      <w:sz w:val="24"/>
    </w:rPr>
  </w:style>
  <w:style w:type="paragraph" w:customStyle="1" w:styleId="P68B1DB1-Normal4">
    <w:name w:val="P68B1DB1-Normal4"/>
    <w:basedOn w:val="Normal"/>
    <w:rPr>
      <w:b/>
      <w:color w:val="1B193E"/>
      <w:sz w:val="24"/>
    </w:rPr>
  </w:style>
  <w:style w:type="paragraph" w:customStyle="1" w:styleId="P68B1DB1-Normal5">
    <w:name w:val="P68B1DB1-Normal5"/>
    <w:basedOn w:val="Normal"/>
    <w:rPr>
      <w:color w:val="1B193E"/>
      <w:sz w:val="24"/>
    </w:rPr>
  </w:style>
  <w:style w:type="paragraph" w:customStyle="1" w:styleId="P68B1DB1-Normal6">
    <w:name w:val="P68B1DB1-Normal6"/>
    <w:basedOn w:val="Normal"/>
    <w:rPr>
      <w:color w:val="1B193E"/>
      <w:sz w:val="24"/>
    </w:rPr>
  </w:style>
  <w:style w:type="paragraph" w:customStyle="1" w:styleId="P68B1DB1-Normal7">
    <w:name w:val="P68B1DB1-Normal7"/>
    <w:basedOn w:val="Normal"/>
    <w:rPr>
      <w:color w:val="FFFF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ignthinking.ideo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br.org/2008/06/design-think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br.org/archive-toc/BR08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signkit.org/resources/1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Xvq+iI5iVmajo6U30cUqYUyxiQ==">CgMxLjA4AHIhMWVlOTE4REQybHpiOVlocnJsekd2TUhzdmdZelM0d3g2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4085</Words>
  <Characters>23289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IWS</cp:lastModifiedBy>
  <cp:revision>8</cp:revision>
  <dcterms:created xsi:type="dcterms:W3CDTF">2024-01-18T11:14:00Z</dcterms:created>
  <dcterms:modified xsi:type="dcterms:W3CDTF">2024-01-26T12:29:00Z</dcterms:modified>
</cp:coreProperties>
</file>